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3C" w:rsidRDefault="00593E3C" w:rsidP="00593E3C">
      <w:pPr>
        <w:spacing w:after="0" w:line="240" w:lineRule="auto"/>
        <w:ind w:firstLine="709"/>
        <w:jc w:val="center"/>
        <w:rPr>
          <w:rFonts w:eastAsia="Calibri" w:cs="Times New Roman"/>
          <w:sz w:val="28"/>
          <w:szCs w:val="30"/>
        </w:rPr>
      </w:pPr>
      <w:r>
        <w:rPr>
          <w:rFonts w:eastAsia="Calibri" w:cs="Times New Roman"/>
          <w:sz w:val="28"/>
          <w:szCs w:val="30"/>
        </w:rPr>
        <w:t>ИСПОЛЬЗОВАНИЕ ИНФОРМАЦИОННО-ОБРАЗОВАТЕЛЬНЫХ РЕСУРСОВ В ОБРАЗОВАТЕЛЬНОМ ПРОЦЕССЕ</w:t>
      </w:r>
    </w:p>
    <w:p w:rsidR="00593E3C" w:rsidRPr="00A149A4" w:rsidRDefault="00593E3C" w:rsidP="00593E3C">
      <w:pPr>
        <w:spacing w:after="0" w:line="240" w:lineRule="auto"/>
        <w:ind w:firstLine="709"/>
        <w:jc w:val="center"/>
        <w:rPr>
          <w:rFonts w:eastAsia="Calibri" w:cs="Times New Roman"/>
          <w:sz w:val="28"/>
          <w:szCs w:val="30"/>
        </w:rPr>
      </w:pPr>
    </w:p>
    <w:p w:rsidR="00593E3C" w:rsidRDefault="00593E3C" w:rsidP="00593E3C">
      <w:pPr>
        <w:spacing w:line="240" w:lineRule="auto"/>
        <w:ind w:firstLine="709"/>
        <w:contextualSpacing/>
        <w:jc w:val="right"/>
        <w:rPr>
          <w:rFonts w:cs="Times New Roman"/>
          <w:i/>
          <w:sz w:val="28"/>
          <w:szCs w:val="28"/>
        </w:rPr>
      </w:pPr>
      <w:proofErr w:type="spellStart"/>
      <w:r>
        <w:rPr>
          <w:rFonts w:cs="Times New Roman"/>
          <w:i/>
          <w:sz w:val="28"/>
          <w:szCs w:val="28"/>
          <w:lang w:val="ru-RU"/>
        </w:rPr>
        <w:t>Скроботова</w:t>
      </w:r>
      <w:proofErr w:type="spellEnd"/>
      <w:r>
        <w:rPr>
          <w:rFonts w:cs="Times New Roman"/>
          <w:i/>
          <w:sz w:val="28"/>
          <w:szCs w:val="28"/>
          <w:lang w:val="ru-RU"/>
        </w:rPr>
        <w:t xml:space="preserve"> Оксана Александровна</w:t>
      </w:r>
      <w:r>
        <w:rPr>
          <w:rFonts w:cs="Times New Roman"/>
          <w:i/>
          <w:sz w:val="28"/>
          <w:szCs w:val="28"/>
        </w:rPr>
        <w:t>,</w:t>
      </w:r>
    </w:p>
    <w:p w:rsidR="00593E3C" w:rsidRPr="00593E3C" w:rsidRDefault="00593E3C" w:rsidP="00593E3C">
      <w:pPr>
        <w:spacing w:line="240" w:lineRule="auto"/>
        <w:ind w:firstLine="709"/>
        <w:contextualSpacing/>
        <w:jc w:val="right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учитель-дефектолог</w:t>
      </w:r>
    </w:p>
    <w:p w:rsidR="00593E3C" w:rsidRPr="0014576D" w:rsidRDefault="00593E3C" w:rsidP="00593E3C">
      <w:pPr>
        <w:spacing w:line="240" w:lineRule="auto"/>
        <w:ind w:firstLine="709"/>
        <w:contextualSpacing/>
        <w:jc w:val="right"/>
        <w:rPr>
          <w:rFonts w:cs="Times New Roman"/>
          <w:i/>
          <w:sz w:val="28"/>
          <w:szCs w:val="28"/>
        </w:rPr>
      </w:pPr>
      <w:proofErr w:type="spellStart"/>
      <w:r w:rsidRPr="0014576D">
        <w:rPr>
          <w:rFonts w:cs="Times New Roman"/>
          <w:i/>
          <w:sz w:val="28"/>
          <w:szCs w:val="28"/>
        </w:rPr>
        <w:t>Государственного</w:t>
      </w:r>
      <w:proofErr w:type="spellEnd"/>
      <w:r w:rsidRPr="0014576D">
        <w:rPr>
          <w:rFonts w:cs="Times New Roman"/>
          <w:i/>
          <w:sz w:val="28"/>
          <w:szCs w:val="28"/>
        </w:rPr>
        <w:t xml:space="preserve"> </w:t>
      </w:r>
      <w:proofErr w:type="spellStart"/>
      <w:r w:rsidRPr="0014576D">
        <w:rPr>
          <w:rFonts w:cs="Times New Roman"/>
          <w:i/>
          <w:sz w:val="28"/>
          <w:szCs w:val="28"/>
        </w:rPr>
        <w:t>учреждения</w:t>
      </w:r>
      <w:proofErr w:type="spellEnd"/>
      <w:r w:rsidRPr="0014576D">
        <w:rPr>
          <w:rFonts w:cs="Times New Roman"/>
          <w:i/>
          <w:sz w:val="28"/>
          <w:szCs w:val="28"/>
        </w:rPr>
        <w:t xml:space="preserve"> </w:t>
      </w:r>
      <w:proofErr w:type="spellStart"/>
      <w:r w:rsidRPr="0014576D">
        <w:rPr>
          <w:rFonts w:cs="Times New Roman"/>
          <w:i/>
          <w:sz w:val="28"/>
          <w:szCs w:val="28"/>
        </w:rPr>
        <w:t>образования</w:t>
      </w:r>
      <w:proofErr w:type="spellEnd"/>
    </w:p>
    <w:p w:rsidR="00593E3C" w:rsidRPr="0014576D" w:rsidRDefault="00593E3C" w:rsidP="00593E3C">
      <w:pPr>
        <w:spacing w:line="240" w:lineRule="auto"/>
        <w:ind w:firstLine="709"/>
        <w:contextualSpacing/>
        <w:jc w:val="right"/>
        <w:rPr>
          <w:rFonts w:cs="Times New Roman"/>
          <w:i/>
          <w:sz w:val="28"/>
          <w:szCs w:val="28"/>
        </w:rPr>
      </w:pPr>
      <w:r w:rsidRPr="0014576D">
        <w:rPr>
          <w:rFonts w:cs="Times New Roman"/>
          <w:i/>
          <w:sz w:val="28"/>
          <w:szCs w:val="28"/>
        </w:rPr>
        <w:t>«</w:t>
      </w:r>
      <w:proofErr w:type="spellStart"/>
      <w:r w:rsidRPr="0014576D">
        <w:rPr>
          <w:rFonts w:cs="Times New Roman"/>
          <w:i/>
          <w:sz w:val="28"/>
          <w:szCs w:val="28"/>
        </w:rPr>
        <w:t>Средняя</w:t>
      </w:r>
      <w:proofErr w:type="spellEnd"/>
      <w:r w:rsidRPr="0014576D">
        <w:rPr>
          <w:rFonts w:cs="Times New Roman"/>
          <w:i/>
          <w:sz w:val="28"/>
          <w:szCs w:val="28"/>
        </w:rPr>
        <w:t xml:space="preserve"> </w:t>
      </w:r>
      <w:proofErr w:type="spellStart"/>
      <w:r w:rsidRPr="0014576D">
        <w:rPr>
          <w:rFonts w:cs="Times New Roman"/>
          <w:i/>
          <w:sz w:val="28"/>
          <w:szCs w:val="28"/>
        </w:rPr>
        <w:t>школа</w:t>
      </w:r>
      <w:proofErr w:type="spellEnd"/>
      <w:r w:rsidRPr="0014576D">
        <w:rPr>
          <w:rFonts w:cs="Times New Roman"/>
          <w:i/>
          <w:sz w:val="28"/>
          <w:szCs w:val="28"/>
        </w:rPr>
        <w:t xml:space="preserve"> №13 г. </w:t>
      </w:r>
      <w:proofErr w:type="spellStart"/>
      <w:r w:rsidRPr="0014576D">
        <w:rPr>
          <w:rFonts w:cs="Times New Roman"/>
          <w:i/>
          <w:sz w:val="28"/>
          <w:szCs w:val="28"/>
        </w:rPr>
        <w:t>Мозыря</w:t>
      </w:r>
      <w:proofErr w:type="spellEnd"/>
      <w:r w:rsidRPr="0014576D">
        <w:rPr>
          <w:rFonts w:cs="Times New Roman"/>
          <w:i/>
          <w:sz w:val="28"/>
          <w:szCs w:val="28"/>
        </w:rPr>
        <w:t>»</w:t>
      </w:r>
    </w:p>
    <w:p w:rsidR="00593E3C" w:rsidRDefault="00593E3C" w:rsidP="00593E3C">
      <w:pPr>
        <w:spacing w:line="360" w:lineRule="auto"/>
        <w:jc w:val="right"/>
        <w:rPr>
          <w:rStyle w:val="a8"/>
          <w:i/>
          <w:sz w:val="28"/>
          <w:szCs w:val="28"/>
          <w:lang w:val="ru-RU"/>
        </w:rPr>
      </w:pPr>
      <w:hyperlink r:id="rId9" w:history="1">
        <w:r>
          <w:rPr>
            <w:rStyle w:val="a8"/>
            <w:i/>
            <w:sz w:val="28"/>
            <w:szCs w:val="28"/>
            <w:lang w:val="en-US"/>
          </w:rPr>
          <w:t>school</w:t>
        </w:r>
        <w:r>
          <w:rPr>
            <w:rStyle w:val="a8"/>
            <w:i/>
            <w:sz w:val="28"/>
            <w:szCs w:val="28"/>
          </w:rPr>
          <w:t>13-</w:t>
        </w:r>
        <w:r>
          <w:rPr>
            <w:rStyle w:val="a8"/>
            <w:i/>
            <w:sz w:val="28"/>
            <w:szCs w:val="28"/>
            <w:lang w:val="en-US"/>
          </w:rPr>
          <w:t>mozyr</w:t>
        </w:r>
        <w:r w:rsidRPr="00593E3C">
          <w:rPr>
            <w:rStyle w:val="a8"/>
            <w:i/>
            <w:sz w:val="28"/>
            <w:szCs w:val="28"/>
            <w:lang w:val="ru-RU"/>
          </w:rPr>
          <w:t>@</w:t>
        </w:r>
        <w:r>
          <w:rPr>
            <w:rStyle w:val="a8"/>
            <w:i/>
            <w:sz w:val="28"/>
            <w:szCs w:val="28"/>
            <w:lang w:val="en-US"/>
          </w:rPr>
          <w:t>yandex</w:t>
        </w:r>
        <w:r w:rsidRPr="00593E3C">
          <w:rPr>
            <w:rStyle w:val="a8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8"/>
            <w:i/>
            <w:sz w:val="28"/>
            <w:szCs w:val="28"/>
            <w:lang w:val="en-US"/>
          </w:rPr>
          <w:t>ru</w:t>
        </w:r>
        <w:proofErr w:type="spellEnd"/>
      </w:hyperlink>
    </w:p>
    <w:p w:rsidR="00330153" w:rsidRDefault="00CB69F0" w:rsidP="00593E3C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val="ru-RU" w:eastAsia="ru-RU"/>
        </w:rPr>
      </w:pPr>
      <w:r w:rsidRPr="00CB69F0">
        <w:rPr>
          <w:rFonts w:eastAsia="Times New Roman" w:cs="Times New Roman"/>
          <w:sz w:val="28"/>
          <w:szCs w:val="28"/>
          <w:shd w:val="clear" w:color="auto" w:fill="FFFFFF" w:themeFill="background1"/>
          <w:lang w:val="ru-RU" w:eastAsia="ru-RU"/>
        </w:rPr>
        <w:t xml:space="preserve">Вся система коррекционно-развивающей </w:t>
      </w:r>
      <w:r w:rsidR="00593E3C">
        <w:rPr>
          <w:rFonts w:eastAsia="Times New Roman" w:cs="Times New Roman"/>
          <w:sz w:val="28"/>
          <w:szCs w:val="28"/>
          <w:shd w:val="clear" w:color="auto" w:fill="FFFFFF" w:themeFill="background1"/>
          <w:lang w:val="ru-RU" w:eastAsia="ru-RU"/>
        </w:rPr>
        <w:t xml:space="preserve">работы в учреждении общего среднего образования </w:t>
      </w:r>
      <w:r w:rsidRPr="00CB69F0">
        <w:rPr>
          <w:rFonts w:eastAsia="Times New Roman" w:cs="Times New Roman"/>
          <w:sz w:val="28"/>
          <w:szCs w:val="28"/>
          <w:shd w:val="clear" w:color="auto" w:fill="FFFFFF" w:themeFill="background1"/>
          <w:lang w:val="ru-RU" w:eastAsia="ru-RU"/>
        </w:rPr>
        <w:t>ориентируется на учащегося, на раскрытие и реализацию потенциальных возможностей его развития.</w:t>
      </w:r>
      <w:r w:rsidRPr="00487A33">
        <w:rPr>
          <w:rFonts w:eastAsia="Times New Roman" w:cs="Times New Roman"/>
          <w:sz w:val="28"/>
          <w:szCs w:val="28"/>
          <w:lang w:eastAsia="ru-RU"/>
        </w:rPr>
        <w:t> </w:t>
      </w:r>
    </w:p>
    <w:p w:rsidR="00330153" w:rsidRPr="00593E3C" w:rsidRDefault="00CB69F0" w:rsidP="00593E3C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shd w:val="clear" w:color="auto" w:fill="FFFFFF" w:themeFill="background1"/>
          <w:lang w:val="ru-RU" w:eastAsia="ru-RU"/>
        </w:rPr>
      </w:pPr>
      <w:r w:rsidRPr="00CB69F0">
        <w:rPr>
          <w:rFonts w:eastAsia="Times New Roman" w:cs="Times New Roman"/>
          <w:color w:val="222222"/>
          <w:sz w:val="28"/>
          <w:szCs w:val="28"/>
          <w:shd w:val="clear" w:color="auto" w:fill="FFFFFF" w:themeFill="background1"/>
          <w:lang w:val="ru-RU" w:eastAsia="ru-RU"/>
        </w:rPr>
        <w:t>Анализ достижений в области коррекционной педагогики в разных странах дает основание утверждать, что роль компьютерных технологий в специальном образовании выходит за пределы традиционной роли нового средства обучения. Признано, что для детей с глубокими и комплексными нарушениями развития, компьютерные технологии являются уникальным средством, способным обеспечить взаимодействие и общение с окружающим миром.</w:t>
      </w:r>
      <w:r w:rsidRPr="00CB69F0">
        <w:rPr>
          <w:rFonts w:eastAsia="Times New Roman" w:cs="Times New Roman"/>
          <w:color w:val="222222"/>
          <w:sz w:val="28"/>
          <w:szCs w:val="28"/>
          <w:lang w:val="ru-RU" w:eastAsia="ru-RU"/>
        </w:rPr>
        <w:br/>
      </w:r>
      <w:r w:rsidRPr="00CB69F0">
        <w:rPr>
          <w:rFonts w:eastAsia="Times New Roman" w:cs="Times New Roman"/>
          <w:color w:val="222222"/>
          <w:sz w:val="28"/>
          <w:szCs w:val="28"/>
          <w:shd w:val="clear" w:color="auto" w:fill="FFFFFF" w:themeFill="background1"/>
          <w:lang w:val="ru-RU" w:eastAsia="ru-RU"/>
        </w:rPr>
        <w:t xml:space="preserve">    </w:t>
      </w:r>
      <w:r>
        <w:rPr>
          <w:rFonts w:eastAsia="Times New Roman" w:cs="Times New Roman"/>
          <w:color w:val="222222"/>
          <w:sz w:val="28"/>
          <w:szCs w:val="28"/>
          <w:shd w:val="clear" w:color="auto" w:fill="FFFFFF" w:themeFill="background1"/>
          <w:lang w:val="ru-RU" w:eastAsia="ru-RU"/>
        </w:rPr>
        <w:t xml:space="preserve">      </w:t>
      </w:r>
      <w:r w:rsidRPr="00CB69F0">
        <w:rPr>
          <w:rFonts w:eastAsia="Times New Roman" w:cs="Times New Roman"/>
          <w:color w:val="222222"/>
          <w:sz w:val="28"/>
          <w:szCs w:val="28"/>
          <w:shd w:val="clear" w:color="auto" w:fill="FFFFFF" w:themeFill="background1"/>
          <w:lang w:val="ru-RU" w:eastAsia="ru-RU"/>
        </w:rPr>
        <w:t xml:space="preserve"> </w:t>
      </w:r>
      <w:r w:rsidRPr="00593E3C">
        <w:rPr>
          <w:rFonts w:eastAsia="Times New Roman" w:cs="Times New Roman"/>
          <w:sz w:val="28"/>
          <w:szCs w:val="28"/>
          <w:shd w:val="clear" w:color="auto" w:fill="FFFFFF" w:themeFill="background1"/>
          <w:lang w:val="ru-RU" w:eastAsia="ru-RU"/>
        </w:rPr>
        <w:t>В последние годы компьютер все чаще применяется в области специального образования как наиболее адаптивное и легко индивидуализируемое средство обучения. Идет освоение существующих технологий и их эффективное использование в диагностике, коррекции и обучении детей и подростков, имеющих нарушения в развитии. Это и специальные компьютерные технологии, рассчитанные на обучение детей с ограниченными возможностями здоровья, и модели адаптированных компьютерных программ, созданных для нормально развивающихся детей, которые требуют осторожного применения и грамотного подхода при их реализации в специальном образовании.</w:t>
      </w:r>
      <w:r w:rsidR="00330153" w:rsidRPr="00593E3C">
        <w:rPr>
          <w:rFonts w:eastAsia="Times New Roman" w:cs="Times New Roman"/>
          <w:sz w:val="28"/>
          <w:szCs w:val="28"/>
          <w:shd w:val="clear" w:color="auto" w:fill="FFFFFF" w:themeFill="background1"/>
          <w:lang w:val="ru-RU" w:eastAsia="ru-RU"/>
        </w:rPr>
        <w:t xml:space="preserve"> </w:t>
      </w:r>
    </w:p>
    <w:p w:rsidR="004123D4" w:rsidRPr="004123D4" w:rsidRDefault="004123D4" w:rsidP="00593E3C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593E3C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CB69F0" w:rsidRPr="00593E3C">
        <w:rPr>
          <w:rFonts w:eastAsia="Times New Roman" w:cs="Times New Roman"/>
          <w:sz w:val="28"/>
          <w:szCs w:val="28"/>
          <w:lang w:val="ru-RU" w:eastAsia="ru-RU"/>
        </w:rPr>
        <w:t>Использование специальных компьютерных</w:t>
      </w:r>
      <w:r w:rsidR="00CB69F0" w:rsidRPr="00CB69F0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коррекционно-развивающих</w:t>
      </w:r>
      <w:r w:rsidR="00CB69F0" w:rsidRPr="0066575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="00CB69F0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="00CB69F0" w:rsidRPr="00CB69F0">
        <w:rPr>
          <w:rFonts w:eastAsia="Times New Roman" w:cs="Times New Roman"/>
          <w:color w:val="000000"/>
          <w:sz w:val="28"/>
          <w:szCs w:val="28"/>
          <w:lang w:val="ru-RU" w:eastAsia="ru-RU"/>
        </w:rPr>
        <w:t>программ в школьном специальном образовании открывает широкие возможности для диагностики и коррекции</w:t>
      </w:r>
      <w:r w:rsidR="00F94454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нарушений</w:t>
      </w:r>
      <w:r w:rsidR="00CB69F0" w:rsidRPr="00CB69F0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развития мотивационной сфер</w:t>
      </w:r>
      <w:r w:rsidR="00330153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ы и познавательных способностей </w:t>
      </w:r>
      <w:r w:rsidR="00CB69F0" w:rsidRPr="00CB69F0">
        <w:rPr>
          <w:rFonts w:eastAsia="Times New Roman" w:cs="Times New Roman"/>
          <w:color w:val="000000"/>
          <w:sz w:val="28"/>
          <w:szCs w:val="28"/>
          <w:lang w:val="ru-RU" w:eastAsia="ru-RU"/>
        </w:rPr>
        <w:t>детей.</w:t>
      </w:r>
      <w:r w:rsidR="00CB69F0" w:rsidRPr="0066575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="00CB69F0" w:rsidRPr="00CB69F0">
        <w:rPr>
          <w:rFonts w:eastAsia="Times New Roman" w:cs="Times New Roman"/>
          <w:color w:val="000000"/>
          <w:sz w:val="28"/>
          <w:szCs w:val="28"/>
          <w:lang w:val="ru-RU" w:eastAsia="ru-RU"/>
        </w:rPr>
        <w:br/>
        <w:t xml:space="preserve">    </w:t>
      </w:r>
      <w:r w:rsidR="00CB69F0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   </w:t>
      </w:r>
      <w:r w:rsidR="00CB69F0" w:rsidRPr="00CB69F0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986E9B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123D4">
        <w:rPr>
          <w:rFonts w:eastAsia="Times New Roman" w:cs="Times New Roman"/>
          <w:color w:val="000000"/>
          <w:sz w:val="28"/>
          <w:szCs w:val="28"/>
          <w:lang w:val="ru-RU" w:eastAsia="ru-RU"/>
        </w:rPr>
        <w:t>Коррекционно-воспитательная работа с детьми, имеющими особенности психофизического развития, предполагает использование специализированных или адаптированных компьютерных программ (главным образом обучающих, диагностических и развивающих). Эффект их применения зависит от профессиональной компетенции педагога, умения использовать новые возможности, включать ИКТ в систему обучения каждого ребенка, создавая большую мотивацию и психологический комфорт, а также предоставляя воспитаннику свободу выбора форм и средств деятельности.</w:t>
      </w:r>
    </w:p>
    <w:p w:rsidR="00986E9B" w:rsidRPr="00986E9B" w:rsidRDefault="004123D4" w:rsidP="00593E3C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222222"/>
          <w:sz w:val="28"/>
          <w:szCs w:val="28"/>
          <w:shd w:val="clear" w:color="auto" w:fill="FFFFFF" w:themeFill="background1"/>
          <w:lang w:val="ru-RU" w:eastAsia="ru-RU"/>
        </w:rPr>
        <w:t xml:space="preserve"> </w:t>
      </w:r>
      <w:r w:rsidR="00CB69F0" w:rsidRPr="00CB69F0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Работа учащихся на компьютере имеет большое значение не только для развития интеллекта, но и для 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развития моторики. В любых программах, от самых простых</w:t>
      </w:r>
      <w:r w:rsidR="00CB69F0" w:rsidRPr="00CB69F0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до сложных, </w:t>
      </w:r>
      <w:proofErr w:type="gramStart"/>
      <w:r w:rsidR="00CB69F0" w:rsidRPr="00CB69F0">
        <w:rPr>
          <w:rFonts w:eastAsia="Times New Roman" w:cs="Times New Roman"/>
          <w:color w:val="000000"/>
          <w:sz w:val="28"/>
          <w:szCs w:val="28"/>
          <w:lang w:val="ru-RU" w:eastAsia="ru-RU"/>
        </w:rPr>
        <w:t>обучающимся</w:t>
      </w:r>
      <w:proofErr w:type="gramEnd"/>
      <w:r w:rsidR="00CB69F0" w:rsidRPr="00CB69F0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необходимо учиться нажимать </w:t>
      </w:r>
      <w:r w:rsidR="00CB69F0" w:rsidRPr="00CB69F0">
        <w:rPr>
          <w:rFonts w:eastAsia="Times New Roman" w:cs="Times New Roman"/>
          <w:color w:val="000000"/>
          <w:sz w:val="28"/>
          <w:szCs w:val="28"/>
          <w:lang w:val="ru-RU" w:eastAsia="ru-RU"/>
        </w:rPr>
        <w:lastRenderedPageBreak/>
        <w:t>пальцами на определенные клавиши, что развивает мелкую мускулатуру рук. Ученые отмечают, что чем больше мы делаем мелких и сложных движений</w:t>
      </w:r>
      <w:r w:rsidR="00CB69F0" w:rsidRPr="00665758">
        <w:rPr>
          <w:rFonts w:eastAsia="Times New Roman" w:cs="Times New Roman"/>
          <w:color w:val="000000"/>
          <w:sz w:val="28"/>
          <w:szCs w:val="28"/>
          <w:lang w:eastAsia="ru-RU"/>
        </w:rPr>
        <w:t>  </w:t>
      </w:r>
      <w:r w:rsidR="00CB69F0" w:rsidRPr="00CB69F0">
        <w:rPr>
          <w:rFonts w:eastAsia="Times New Roman" w:cs="Times New Roman"/>
          <w:color w:val="000000"/>
          <w:sz w:val="28"/>
          <w:szCs w:val="28"/>
          <w:lang w:val="ru-RU" w:eastAsia="ru-RU"/>
        </w:rPr>
        <w:t>пальцами, тем больше участков мозга включены в работу, что в свою очередь сказывается на развитии ребенка. Вот почему так важно формирование моторной координации и координации совместной деятельности зрительной и моторных анализаторов, что с успехом д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остигается на занятиях</w:t>
      </w:r>
      <w:r w:rsidR="00CB69F0" w:rsidRPr="00CB69F0">
        <w:rPr>
          <w:rFonts w:eastAsia="Times New Roman" w:cs="Times New Roman"/>
          <w:color w:val="000000"/>
          <w:sz w:val="28"/>
          <w:szCs w:val="28"/>
          <w:lang w:val="ru-RU" w:eastAsia="ru-RU"/>
        </w:rPr>
        <w:t>.</w:t>
      </w:r>
      <w:r w:rsidR="00CB69F0" w:rsidRPr="0066575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="00CB69F0" w:rsidRPr="00CB69F0">
        <w:rPr>
          <w:rFonts w:eastAsia="Times New Roman" w:cs="Times New Roman"/>
          <w:color w:val="000000"/>
          <w:sz w:val="28"/>
          <w:szCs w:val="28"/>
          <w:lang w:val="ru-RU" w:eastAsia="ru-RU"/>
        </w:rPr>
        <w:br/>
        <w:t xml:space="preserve">     </w:t>
      </w:r>
      <w:r w:rsidR="00CB69F0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     </w:t>
      </w:r>
      <w:r w:rsidR="00F94454">
        <w:rPr>
          <w:rFonts w:eastAsia="Times New Roman" w:cs="Times New Roman"/>
          <w:color w:val="000000"/>
          <w:sz w:val="28"/>
          <w:szCs w:val="28"/>
          <w:lang w:val="ru-RU" w:eastAsia="ru-RU"/>
        </w:rPr>
        <w:t>Общение с компьютером</w:t>
      </w:r>
      <w:r w:rsidR="00CB69F0" w:rsidRPr="00CB69F0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вызывает у учащихся живой интерес, сначала как игровая деятельность, а затем и как учебная. Этот интерес лежит в основе формирования таких важных структур, как познавательная мотивация,</w:t>
      </w:r>
      <w:r w:rsidR="00CB69F0" w:rsidRPr="00665758">
        <w:rPr>
          <w:rFonts w:eastAsia="Times New Roman" w:cs="Times New Roman"/>
          <w:color w:val="000000"/>
          <w:sz w:val="28"/>
          <w:szCs w:val="28"/>
          <w:lang w:eastAsia="ru-RU"/>
        </w:rPr>
        <w:t>  </w:t>
      </w:r>
      <w:r w:rsidR="00CB69F0" w:rsidRPr="00CB69F0">
        <w:rPr>
          <w:rFonts w:eastAsia="Times New Roman" w:cs="Times New Roman"/>
          <w:color w:val="000000"/>
          <w:sz w:val="28"/>
          <w:szCs w:val="28"/>
          <w:lang w:val="ru-RU" w:eastAsia="ru-RU"/>
        </w:rPr>
        <w:t>произвольная память и внимание, а именно эти качества обеспечивают психологическую готовность ребенка к обучению.</w:t>
      </w:r>
      <w:r w:rsidR="00CB69F0" w:rsidRPr="00CB69F0">
        <w:rPr>
          <w:rFonts w:eastAsia="Times New Roman" w:cs="Times New Roman"/>
          <w:color w:val="000000"/>
          <w:sz w:val="28"/>
          <w:szCs w:val="28"/>
          <w:lang w:val="ru-RU" w:eastAsia="ru-RU"/>
        </w:rPr>
        <w:br/>
        <w:t xml:space="preserve">     </w:t>
      </w:r>
      <w:r w:rsidR="00CB69F0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     </w:t>
      </w:r>
      <w:r w:rsidR="00986E9B" w:rsidRPr="00986E9B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Речевое недоразвитие у учащихся препятствует использованию в процессе обучения стандартных учебных программ и методик, рассчитанных на детей с нормой речевого развития. Особенно важно </w:t>
      </w:r>
      <w:proofErr w:type="spellStart"/>
      <w:r w:rsidR="00986E9B" w:rsidRPr="00986E9B">
        <w:rPr>
          <w:rFonts w:eastAsia="Times New Roman" w:cs="Times New Roman"/>
          <w:color w:val="000000"/>
          <w:sz w:val="28"/>
          <w:szCs w:val="28"/>
          <w:lang w:val="ru-RU" w:eastAsia="ru-RU"/>
        </w:rPr>
        <w:t>скорригировать</w:t>
      </w:r>
      <w:proofErr w:type="spellEnd"/>
      <w:r w:rsidR="00986E9B" w:rsidRPr="00986E9B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речевые дефекты в устной речи и предупредить появление специфических трудностей в письменной на начальных этапах обучения. Известно, что предупредить нарушение всегда легче, чем его исправить, ломая сложившиеся стереотипы.</w:t>
      </w:r>
    </w:p>
    <w:p w:rsidR="00986E9B" w:rsidRPr="00986E9B" w:rsidRDefault="00986E9B" w:rsidP="00593E3C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986E9B">
        <w:rPr>
          <w:rFonts w:eastAsia="Times New Roman" w:cs="Times New Roman"/>
          <w:color w:val="000000"/>
          <w:sz w:val="28"/>
          <w:szCs w:val="28"/>
          <w:lang w:val="ru-RU" w:eastAsia="ru-RU"/>
        </w:rPr>
        <w:t>Для детей с речевой патологией требуются специальные методы обучения. В результате поиска наиболее эффективных способов решения традиционных и коррекционных задач, новых способов обучения возникла необходимость внедрения компьютерных технологий в специальное коррекционное обучение. Использование компьютерных технологий в учебном процессе позволяет разумно сочетать традиционные и современные средства, методы обучения, увеличивая тем самым интерес к изучаемому материалу.</w:t>
      </w:r>
    </w:p>
    <w:p w:rsidR="00CB69F0" w:rsidRPr="00CB69F0" w:rsidRDefault="00986E9B" w:rsidP="00593E3C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Times New Roman"/>
          <w:color w:val="222222"/>
          <w:sz w:val="28"/>
          <w:szCs w:val="28"/>
          <w:lang w:val="ru-RU" w:eastAsia="ru-RU"/>
        </w:rPr>
      </w:pPr>
      <w:r>
        <w:rPr>
          <w:rFonts w:eastAsia="Times New Roman" w:cs="Times New Roman"/>
          <w:color w:val="222222"/>
          <w:sz w:val="28"/>
          <w:szCs w:val="28"/>
          <w:shd w:val="clear" w:color="auto" w:fill="FFFFFF" w:themeFill="background1"/>
          <w:lang w:val="ru-RU" w:eastAsia="ru-RU"/>
        </w:rPr>
        <w:t xml:space="preserve"> </w:t>
      </w:r>
      <w:r w:rsidR="00CB69F0" w:rsidRPr="00CB69F0">
        <w:rPr>
          <w:rFonts w:eastAsia="Times New Roman" w:cs="Times New Roman"/>
          <w:color w:val="222222"/>
          <w:sz w:val="28"/>
          <w:szCs w:val="28"/>
          <w:shd w:val="clear" w:color="auto" w:fill="FFFFFF" w:themeFill="background1"/>
          <w:lang w:val="ru-RU" w:eastAsia="ru-RU"/>
        </w:rPr>
        <w:t>Опыт работы в  школе показывает, что использование компьютерных т</w:t>
      </w:r>
      <w:r>
        <w:rPr>
          <w:rFonts w:eastAsia="Times New Roman" w:cs="Times New Roman"/>
          <w:color w:val="222222"/>
          <w:sz w:val="28"/>
          <w:szCs w:val="28"/>
          <w:shd w:val="clear" w:color="auto" w:fill="FFFFFF" w:themeFill="background1"/>
          <w:lang w:val="ru-RU" w:eastAsia="ru-RU"/>
        </w:rPr>
        <w:t>ехнологий в специальном образовании</w:t>
      </w:r>
      <w:r w:rsidR="00CB69F0" w:rsidRPr="00CB69F0">
        <w:rPr>
          <w:rFonts w:eastAsia="Times New Roman" w:cs="Times New Roman"/>
          <w:color w:val="222222"/>
          <w:sz w:val="28"/>
          <w:szCs w:val="28"/>
          <w:shd w:val="clear" w:color="auto" w:fill="FFFFFF" w:themeFill="background1"/>
          <w:lang w:val="ru-RU" w:eastAsia="ru-RU"/>
        </w:rPr>
        <w:t xml:space="preserve"> позволяет решить несколько задач:</w:t>
      </w:r>
      <w:r w:rsidR="00CB69F0" w:rsidRPr="00CB69F0">
        <w:rPr>
          <w:rFonts w:eastAsia="Times New Roman" w:cs="Times New Roman"/>
          <w:color w:val="222222"/>
          <w:sz w:val="28"/>
          <w:szCs w:val="28"/>
          <w:lang w:val="ru-RU" w:eastAsia="ru-RU"/>
        </w:rPr>
        <w:br/>
      </w:r>
      <w:r w:rsidR="00CB69F0" w:rsidRPr="00CB69F0">
        <w:rPr>
          <w:rFonts w:eastAsia="Times New Roman" w:cs="Times New Roman"/>
          <w:color w:val="222222"/>
          <w:sz w:val="28"/>
          <w:szCs w:val="28"/>
          <w:shd w:val="clear" w:color="auto" w:fill="FFFFFF" w:themeFill="background1"/>
          <w:lang w:val="ru-RU" w:eastAsia="ru-RU"/>
        </w:rPr>
        <w:t>- научить учащихся пользоваться новыми орудиями деятельности;</w:t>
      </w:r>
      <w:r w:rsidR="00CB69F0" w:rsidRPr="00CB69F0">
        <w:rPr>
          <w:rFonts w:eastAsia="Times New Roman" w:cs="Times New Roman"/>
          <w:color w:val="222222"/>
          <w:sz w:val="28"/>
          <w:szCs w:val="28"/>
          <w:shd w:val="clear" w:color="auto" w:fill="FFFFFF" w:themeFill="background1"/>
          <w:lang w:val="ru-RU" w:eastAsia="ru-RU"/>
        </w:rPr>
        <w:br/>
        <w:t>-  использовать новые компьютерные технологии в целях коррекции нарушений и общего развития учащихся с ОПФР.</w:t>
      </w:r>
    </w:p>
    <w:p w:rsidR="00986E9B" w:rsidRPr="00986E9B" w:rsidRDefault="00986E9B" w:rsidP="00593E3C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986E9B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Обучение младших школьников с компьютерной поддержкой регулируется сейчас двумя требованиями – гигиеническими и учебными. </w:t>
      </w:r>
      <w:r w:rsidRPr="00986E9B">
        <w:rPr>
          <w:rFonts w:ascii="Courier New" w:eastAsia="Times New Roman" w:hAnsi="Courier New" w:cs="Courier New"/>
          <w:color w:val="000000"/>
          <w:sz w:val="17"/>
          <w:szCs w:val="17"/>
          <w:lang w:val="ru-RU" w:eastAsia="ru-RU"/>
        </w:rPr>
        <w:t xml:space="preserve"> </w:t>
      </w:r>
      <w:r w:rsidRPr="00986E9B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Необходимость разнообразить речевую практику ребенка, у которого есть трудности в письменной речи, – одна из наиболее сложных и важных задач, стоящих перед учителем-логопедом. Помочь решить эту задачу также может компьютер. Логопедические занятия по исправлению </w:t>
      </w:r>
      <w:proofErr w:type="spellStart"/>
      <w:r w:rsidRPr="00986E9B">
        <w:rPr>
          <w:rFonts w:eastAsia="Times New Roman" w:cs="Times New Roman"/>
          <w:color w:val="000000"/>
          <w:sz w:val="28"/>
          <w:szCs w:val="28"/>
          <w:lang w:val="ru-RU" w:eastAsia="ru-RU"/>
        </w:rPr>
        <w:t>дисграфии</w:t>
      </w:r>
      <w:proofErr w:type="spellEnd"/>
      <w:r w:rsidRPr="00986E9B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можно вести с помощью «</w:t>
      </w:r>
      <w:r w:rsidRPr="00E9199F">
        <w:rPr>
          <w:rFonts w:eastAsia="Times New Roman" w:cs="Times New Roman"/>
          <w:color w:val="000000"/>
          <w:sz w:val="28"/>
          <w:szCs w:val="28"/>
          <w:lang w:eastAsia="ru-RU"/>
        </w:rPr>
        <w:t>W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ord</w:t>
      </w:r>
      <w:r w:rsidRPr="00986E9B">
        <w:rPr>
          <w:rFonts w:eastAsia="Times New Roman" w:cs="Times New Roman"/>
          <w:color w:val="000000"/>
          <w:sz w:val="28"/>
          <w:szCs w:val="28"/>
          <w:lang w:val="ru-RU" w:eastAsia="ru-RU"/>
        </w:rPr>
        <w:t>» - текстового редактора.</w:t>
      </w:r>
    </w:p>
    <w:p w:rsidR="00986E9B" w:rsidRPr="00986E9B" w:rsidRDefault="00986E9B" w:rsidP="00593E3C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986E9B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Поскольку у детей </w:t>
      </w:r>
      <w:r w:rsidR="005B1DE0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с </w:t>
      </w:r>
      <w:proofErr w:type="spellStart"/>
      <w:r w:rsidR="005B1DE0">
        <w:rPr>
          <w:rFonts w:eastAsia="Times New Roman" w:cs="Times New Roman"/>
          <w:color w:val="000000"/>
          <w:sz w:val="28"/>
          <w:szCs w:val="28"/>
          <w:lang w:val="ru-RU" w:eastAsia="ru-RU"/>
        </w:rPr>
        <w:t>дисграфией</w:t>
      </w:r>
      <w:proofErr w:type="spellEnd"/>
      <w:r w:rsidRPr="00986E9B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очень часто формируется напряжение, страх письма, а также нежелание совершенствовать навыки чтения, занят</w:t>
      </w:r>
      <w:r w:rsidR="005B1DE0">
        <w:rPr>
          <w:rFonts w:eastAsia="Times New Roman" w:cs="Times New Roman"/>
          <w:color w:val="000000"/>
          <w:sz w:val="28"/>
          <w:szCs w:val="28"/>
          <w:lang w:val="ru-RU" w:eastAsia="ru-RU"/>
        </w:rPr>
        <w:t>ия на компьютере частично снимаю</w:t>
      </w:r>
      <w:r w:rsidRPr="00986E9B">
        <w:rPr>
          <w:rFonts w:eastAsia="Times New Roman" w:cs="Times New Roman"/>
          <w:color w:val="000000"/>
          <w:sz w:val="28"/>
          <w:szCs w:val="28"/>
          <w:lang w:val="ru-RU" w:eastAsia="ru-RU"/>
        </w:rPr>
        <w:t>т эти проблемы, не п</w:t>
      </w:r>
      <w:r w:rsidR="005B1DE0">
        <w:rPr>
          <w:rFonts w:eastAsia="Times New Roman" w:cs="Times New Roman"/>
          <w:color w:val="000000"/>
          <w:sz w:val="28"/>
          <w:szCs w:val="28"/>
          <w:lang w:val="ru-RU" w:eastAsia="ru-RU"/>
        </w:rPr>
        <w:t>ревращая урок</w:t>
      </w:r>
      <w:r w:rsidRPr="00986E9B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в бесконечный процесс письма и переписывания. Работа на компьютере разнообразна и привлекательна, поэтому вызывает положительный эмоциональный настрой, что является залогом успеха. Работа в текстовом редакторе напоминает урок обучения грамоте – поиск нужной клавиши сначала затягивается во времени и сопровождается проговариванием вслух, </w:t>
      </w:r>
      <w:proofErr w:type="spellStart"/>
      <w:r w:rsidRPr="00986E9B">
        <w:rPr>
          <w:rFonts w:eastAsia="Times New Roman" w:cs="Times New Roman"/>
          <w:color w:val="000000"/>
          <w:sz w:val="28"/>
          <w:szCs w:val="28"/>
          <w:lang w:val="ru-RU" w:eastAsia="ru-RU"/>
        </w:rPr>
        <w:t>артикулированием</w:t>
      </w:r>
      <w:proofErr w:type="spellEnd"/>
      <w:r w:rsidRPr="00986E9B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к</w:t>
      </w:r>
      <w:r w:rsidR="005B1DE0">
        <w:rPr>
          <w:rFonts w:eastAsia="Times New Roman" w:cs="Times New Roman"/>
          <w:color w:val="000000"/>
          <w:sz w:val="28"/>
          <w:szCs w:val="28"/>
          <w:lang w:val="ru-RU" w:eastAsia="ru-RU"/>
        </w:rPr>
        <w:t>аждого звука. Таким образом, в работу включаю</w:t>
      </w:r>
      <w:r w:rsidRPr="00986E9B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тся </w:t>
      </w:r>
      <w:r w:rsidRPr="00986E9B">
        <w:rPr>
          <w:rFonts w:eastAsia="Times New Roman" w:cs="Times New Roman"/>
          <w:color w:val="000000"/>
          <w:sz w:val="28"/>
          <w:szCs w:val="28"/>
          <w:lang w:val="ru-RU" w:eastAsia="ru-RU"/>
        </w:rPr>
        <w:lastRenderedPageBreak/>
        <w:t xml:space="preserve">речеслуховой анализатор, </w:t>
      </w:r>
      <w:proofErr w:type="spellStart"/>
      <w:r w:rsidRPr="00986E9B">
        <w:rPr>
          <w:rFonts w:eastAsia="Times New Roman" w:cs="Times New Roman"/>
          <w:color w:val="000000"/>
          <w:sz w:val="28"/>
          <w:szCs w:val="28"/>
          <w:lang w:val="ru-RU" w:eastAsia="ru-RU"/>
        </w:rPr>
        <w:t>речедвигательный</w:t>
      </w:r>
      <w:proofErr w:type="spellEnd"/>
      <w:r w:rsidRPr="00986E9B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анализатор, зрительный анализатор. Двигательный анализатор включается на уровне движения пальцев по клавишам, что способству</w:t>
      </w:r>
      <w:r w:rsidR="005B1DE0">
        <w:rPr>
          <w:rFonts w:eastAsia="Times New Roman" w:cs="Times New Roman"/>
          <w:color w:val="000000"/>
          <w:sz w:val="28"/>
          <w:szCs w:val="28"/>
          <w:lang w:val="ru-RU" w:eastAsia="ru-RU"/>
        </w:rPr>
        <w:t>ет развитию мелкой моторики рук</w:t>
      </w:r>
      <w:r w:rsidRPr="00986E9B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учащегося</w:t>
      </w:r>
      <w:r w:rsidR="005B1DE0">
        <w:rPr>
          <w:rFonts w:eastAsia="Times New Roman" w:cs="Times New Roman"/>
          <w:color w:val="000000"/>
          <w:sz w:val="28"/>
          <w:szCs w:val="28"/>
          <w:lang w:val="ru-RU" w:eastAsia="ru-RU"/>
        </w:rPr>
        <w:t>. По мере печата</w:t>
      </w:r>
      <w:r w:rsidRPr="00986E9B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ния букв, слогов, слов, фраз учащийся имеет возможность проследить строку слева направо, что важно для </w:t>
      </w:r>
      <w:proofErr w:type="spellStart"/>
      <w:r w:rsidRPr="00986E9B">
        <w:rPr>
          <w:rFonts w:eastAsia="Times New Roman" w:cs="Times New Roman"/>
          <w:color w:val="000000"/>
          <w:sz w:val="28"/>
          <w:szCs w:val="28"/>
          <w:lang w:val="ru-RU" w:eastAsia="ru-RU"/>
        </w:rPr>
        <w:t>дисграфика</w:t>
      </w:r>
      <w:proofErr w:type="spellEnd"/>
      <w:r w:rsidRPr="00986E9B">
        <w:rPr>
          <w:rFonts w:eastAsia="Times New Roman" w:cs="Times New Roman"/>
          <w:color w:val="000000"/>
          <w:sz w:val="28"/>
          <w:szCs w:val="28"/>
          <w:lang w:val="ru-RU" w:eastAsia="ru-RU"/>
        </w:rPr>
        <w:t>.</w:t>
      </w:r>
    </w:p>
    <w:p w:rsidR="00986E9B" w:rsidRPr="00986E9B" w:rsidRDefault="00986E9B" w:rsidP="00593E3C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986E9B">
        <w:rPr>
          <w:rFonts w:eastAsia="Times New Roman" w:cs="Times New Roman"/>
          <w:color w:val="000000"/>
          <w:sz w:val="28"/>
          <w:szCs w:val="28"/>
          <w:lang w:val="ru-RU" w:eastAsia="ru-RU"/>
        </w:rPr>
        <w:t>Программа «</w:t>
      </w:r>
      <w:r w:rsidRPr="00E9199F">
        <w:rPr>
          <w:rFonts w:eastAsia="Times New Roman" w:cs="Times New Roman"/>
          <w:color w:val="000000"/>
          <w:sz w:val="28"/>
          <w:szCs w:val="28"/>
          <w:lang w:eastAsia="ru-RU"/>
        </w:rPr>
        <w:t>Word</w:t>
      </w:r>
      <w:r w:rsidRPr="00986E9B">
        <w:rPr>
          <w:rFonts w:eastAsia="Times New Roman" w:cs="Times New Roman"/>
          <w:color w:val="000000"/>
          <w:sz w:val="28"/>
          <w:szCs w:val="28"/>
          <w:lang w:val="ru-RU" w:eastAsia="ru-RU"/>
        </w:rPr>
        <w:t>» помогает логопеду в проведении диагностики: она позволяет сохранить в памят</w:t>
      </w:r>
      <w:r w:rsidR="005B1DE0">
        <w:rPr>
          <w:rFonts w:eastAsia="Times New Roman" w:cs="Times New Roman"/>
          <w:color w:val="000000"/>
          <w:sz w:val="28"/>
          <w:szCs w:val="28"/>
          <w:lang w:val="ru-RU" w:eastAsia="ru-RU"/>
        </w:rPr>
        <w:t>и компьютера выполненные задания</w:t>
      </w:r>
      <w:r w:rsidRPr="00986E9B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5B1DE0">
        <w:rPr>
          <w:rFonts w:eastAsia="Times New Roman" w:cs="Times New Roman"/>
          <w:color w:val="000000"/>
          <w:sz w:val="28"/>
          <w:szCs w:val="28"/>
          <w:lang w:val="ru-RU" w:eastAsia="ru-RU"/>
        </w:rPr>
        <w:t>учащих</w:t>
      </w:r>
      <w:r w:rsidRPr="00986E9B">
        <w:rPr>
          <w:rFonts w:eastAsia="Times New Roman" w:cs="Times New Roman"/>
          <w:color w:val="000000"/>
          <w:sz w:val="28"/>
          <w:szCs w:val="28"/>
          <w:lang w:val="ru-RU" w:eastAsia="ru-RU"/>
        </w:rPr>
        <w:t>ся в начале года и после коррекции для наглядного сравнения результатов.</w:t>
      </w:r>
    </w:p>
    <w:p w:rsidR="00986E9B" w:rsidRPr="00986E9B" w:rsidRDefault="00986E9B" w:rsidP="00593E3C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986E9B">
        <w:rPr>
          <w:rFonts w:eastAsia="Times New Roman" w:cs="Times New Roman"/>
          <w:color w:val="000000"/>
          <w:sz w:val="28"/>
          <w:szCs w:val="28"/>
          <w:lang w:val="ru-RU" w:eastAsia="ru-RU"/>
        </w:rPr>
        <w:t>Память компьютера позволяет учителю-логопеду весь свой раздаточный материал по коррекции и развитию речи перенести в электронные картотеки, по мере своей работы пополнять их и извлекать когда это необходимо, что тоже очень удобно и эстетично.</w:t>
      </w:r>
    </w:p>
    <w:p w:rsidR="00986E9B" w:rsidRPr="00986E9B" w:rsidRDefault="005B1DE0" w:rsidP="00593E3C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Удобство</w:t>
      </w:r>
      <w:r w:rsidR="00986E9B" w:rsidRPr="00986E9B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и эффективнос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ть работы в текстовом редакторе</w:t>
      </w:r>
      <w:r w:rsidR="00986E9B" w:rsidRPr="00986E9B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очевидны, когда возникает необходимость исправить опечатку, удалить или переместить слово, предложение, заменить часть задания.</w:t>
      </w:r>
    </w:p>
    <w:p w:rsidR="00986E9B" w:rsidRPr="00986E9B" w:rsidRDefault="00986E9B" w:rsidP="00593E3C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986E9B">
        <w:rPr>
          <w:rFonts w:eastAsia="Times New Roman" w:cs="Times New Roman"/>
          <w:color w:val="000000"/>
          <w:sz w:val="28"/>
          <w:szCs w:val="28"/>
          <w:lang w:val="ru-RU" w:eastAsia="ru-RU"/>
        </w:rPr>
        <w:t>Для каждого учащегося важно увидеть конечный результат выполненной им самостоятельно или с помощью взрослого работы. Учитывая это, набранный текст может быть отпечатан с помощью принтера или его правильный вариант записан в тетрадь.</w:t>
      </w:r>
    </w:p>
    <w:p w:rsidR="00986E9B" w:rsidRDefault="00986E9B" w:rsidP="00593E3C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986E9B">
        <w:rPr>
          <w:rFonts w:eastAsia="Times New Roman" w:cs="Times New Roman"/>
          <w:color w:val="000000"/>
          <w:sz w:val="28"/>
          <w:szCs w:val="28"/>
          <w:lang w:val="ru-RU" w:eastAsia="ru-RU"/>
        </w:rPr>
        <w:t>Особый интерес у учащихся и у педагогов вызывает адаптированный графический редактор. В коррекционной работе он используется в основном для развития зрительного анализа и синтеза. Творческий подход выражается в том, что учащиеся используют элементы редактора не только как части букв, но и конструируют орнаменты, геометрические фигуры, выполняют творческие работы.</w:t>
      </w:r>
    </w:p>
    <w:p w:rsidR="004C19B1" w:rsidRPr="00986E9B" w:rsidRDefault="004C19B1" w:rsidP="00593E3C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Наибольшую популярность в коррекционной работе с учащимися с ОПФР приобретают следующие компьютерные программы: «Загадки тигрёнка Усика», «Антология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Смешарики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», «Антология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Супердетки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».</w:t>
      </w:r>
    </w:p>
    <w:p w:rsidR="00986E9B" w:rsidRPr="00986E9B" w:rsidRDefault="00986E9B" w:rsidP="00593E3C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986E9B">
        <w:rPr>
          <w:rFonts w:eastAsia="Times New Roman" w:cs="Times New Roman"/>
          <w:color w:val="000000"/>
          <w:sz w:val="28"/>
          <w:szCs w:val="28"/>
          <w:lang w:val="ru-RU" w:eastAsia="ru-RU"/>
        </w:rPr>
        <w:t>Развитие с помощью компьютерных программ зрительно-моторной координации и умения распределять внимание является одним из факторов, повышающих эффективность использования средств обучения в коррекционной работе. При регулярном использовании манипулятора «мышь» отмечено улучшение техники письма, снижение мышечного напряжения.</w:t>
      </w:r>
    </w:p>
    <w:p w:rsidR="00CB69F0" w:rsidRPr="00593E3C" w:rsidRDefault="00CB69F0" w:rsidP="00593E3C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color w:val="222222"/>
          <w:sz w:val="28"/>
          <w:szCs w:val="28"/>
          <w:shd w:val="clear" w:color="auto" w:fill="FFFFFF" w:themeFill="background1"/>
          <w:lang w:val="ru-RU" w:eastAsia="ru-RU"/>
        </w:rPr>
        <w:t xml:space="preserve"> </w:t>
      </w:r>
      <w:r w:rsidRPr="00593E3C">
        <w:rPr>
          <w:rFonts w:eastAsia="Times New Roman" w:cs="Times New Roman"/>
          <w:sz w:val="28"/>
          <w:szCs w:val="28"/>
          <w:shd w:val="clear" w:color="auto" w:fill="FFFFFF" w:themeFill="background1"/>
          <w:lang w:val="ru-RU" w:eastAsia="ru-RU"/>
        </w:rPr>
        <w:t>Использование работы на компьютере позволяет:</w:t>
      </w:r>
    </w:p>
    <w:p w:rsidR="00CB69F0" w:rsidRPr="00593E3C" w:rsidRDefault="00CB69F0" w:rsidP="00593E3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rPr>
          <w:rFonts w:eastAsia="Times New Roman" w:cs="Times New Roman"/>
          <w:sz w:val="28"/>
          <w:szCs w:val="28"/>
          <w:lang w:val="ru-RU" w:eastAsia="ru-RU"/>
        </w:rPr>
      </w:pPr>
      <w:r w:rsidRPr="00593E3C">
        <w:rPr>
          <w:rFonts w:eastAsia="Times New Roman" w:cs="Times New Roman"/>
          <w:sz w:val="28"/>
          <w:szCs w:val="28"/>
          <w:lang w:val="ru-RU" w:eastAsia="ru-RU"/>
        </w:rPr>
        <w:t xml:space="preserve">качественно изменить возможности индивидуального </w:t>
      </w:r>
      <w:bookmarkStart w:id="0" w:name="_GoBack"/>
      <w:bookmarkEnd w:id="0"/>
      <w:r w:rsidRPr="00593E3C">
        <w:rPr>
          <w:rFonts w:eastAsia="Times New Roman" w:cs="Times New Roman"/>
          <w:sz w:val="28"/>
          <w:szCs w:val="28"/>
          <w:lang w:val="ru-RU" w:eastAsia="ru-RU"/>
        </w:rPr>
        <w:t>коррекционного обучения;</w:t>
      </w:r>
    </w:p>
    <w:p w:rsidR="00CB69F0" w:rsidRPr="00593E3C" w:rsidRDefault="00CB69F0" w:rsidP="00593E3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rPr>
          <w:rFonts w:eastAsia="Times New Roman" w:cs="Times New Roman"/>
          <w:sz w:val="28"/>
          <w:szCs w:val="28"/>
          <w:lang w:val="ru-RU" w:eastAsia="ru-RU"/>
        </w:rPr>
      </w:pPr>
      <w:r w:rsidRPr="00593E3C">
        <w:rPr>
          <w:rFonts w:eastAsia="Times New Roman" w:cs="Times New Roman"/>
          <w:sz w:val="28"/>
          <w:szCs w:val="28"/>
          <w:lang w:val="ru-RU" w:eastAsia="ru-RU"/>
        </w:rPr>
        <w:t>обеспечить возможность самостоятельной пр</w:t>
      </w:r>
      <w:r w:rsidR="005B1DE0" w:rsidRPr="00593E3C">
        <w:rPr>
          <w:rFonts w:eastAsia="Times New Roman" w:cs="Times New Roman"/>
          <w:sz w:val="28"/>
          <w:szCs w:val="28"/>
          <w:lang w:val="ru-RU" w:eastAsia="ru-RU"/>
        </w:rPr>
        <w:t>одуктивной деятельности учащихся</w:t>
      </w:r>
      <w:r w:rsidRPr="00593E3C">
        <w:rPr>
          <w:rFonts w:eastAsia="Times New Roman" w:cs="Times New Roman"/>
          <w:sz w:val="28"/>
          <w:szCs w:val="28"/>
          <w:lang w:val="ru-RU" w:eastAsia="ru-RU"/>
        </w:rPr>
        <w:t xml:space="preserve"> с ОПФР;</w:t>
      </w:r>
    </w:p>
    <w:p w:rsidR="00986E9B" w:rsidRPr="00593E3C" w:rsidRDefault="00CB69F0" w:rsidP="00593E3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rPr>
          <w:rFonts w:eastAsia="Times New Roman" w:cs="Times New Roman"/>
          <w:sz w:val="28"/>
          <w:szCs w:val="28"/>
          <w:lang w:val="ru-RU" w:eastAsia="ru-RU"/>
        </w:rPr>
      </w:pPr>
      <w:r w:rsidRPr="00593E3C">
        <w:rPr>
          <w:rFonts w:eastAsia="Times New Roman" w:cs="Times New Roman"/>
          <w:sz w:val="28"/>
          <w:szCs w:val="28"/>
          <w:lang w:val="ru-RU" w:eastAsia="ru-RU"/>
        </w:rPr>
        <w:t xml:space="preserve">обеспечить каждому </w:t>
      </w:r>
      <w:r w:rsidRPr="00593E3C">
        <w:rPr>
          <w:rFonts w:eastAsia="Times New Roman" w:cs="Times New Roman"/>
          <w:sz w:val="28"/>
          <w:szCs w:val="28"/>
          <w:shd w:val="clear" w:color="auto" w:fill="FFFFFF" w:themeFill="background1"/>
          <w:lang w:val="ru-RU" w:eastAsia="ru-RU"/>
        </w:rPr>
        <w:t>учащемуся</w:t>
      </w:r>
      <w:r w:rsidR="005B1DE0" w:rsidRPr="00593E3C">
        <w:rPr>
          <w:rFonts w:eastAsia="Times New Roman" w:cs="Times New Roman"/>
          <w:sz w:val="28"/>
          <w:szCs w:val="28"/>
          <w:lang w:val="ru-RU" w:eastAsia="ru-RU"/>
        </w:rPr>
        <w:t xml:space="preserve"> адекватные</w:t>
      </w:r>
      <w:r w:rsidRPr="00593E3C">
        <w:rPr>
          <w:rFonts w:eastAsia="Times New Roman" w:cs="Times New Roman"/>
          <w:sz w:val="28"/>
          <w:szCs w:val="28"/>
          <w:lang w:val="ru-RU" w:eastAsia="ru-RU"/>
        </w:rPr>
        <w:t xml:space="preserve"> лично для него темп и способ усвоения знаний.    </w:t>
      </w:r>
    </w:p>
    <w:p w:rsidR="00986E9B" w:rsidRPr="00986E9B" w:rsidRDefault="00986E9B" w:rsidP="00593E3C">
      <w:pPr>
        <w:pStyle w:val="a7"/>
        <w:shd w:val="clear" w:color="auto" w:fill="FFFFFF" w:themeFill="background1"/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Таким образом, и</w:t>
      </w:r>
      <w:r w:rsidRPr="00986E9B">
        <w:rPr>
          <w:rFonts w:eastAsia="Times New Roman" w:cs="Times New Roman"/>
          <w:color w:val="000000"/>
          <w:sz w:val="28"/>
          <w:szCs w:val="28"/>
          <w:lang w:val="ru-RU" w:eastAsia="ru-RU"/>
        </w:rPr>
        <w:t>спользование специальных ко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мпьютерных программ </w:t>
      </w:r>
      <w:r w:rsidRPr="00986E9B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открывает широкие возможности в  специально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м образовании -</w:t>
      </w:r>
      <w:r w:rsidRPr="00986E9B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д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иагностика и коррекция</w:t>
      </w:r>
      <w:r w:rsidRPr="00986E9B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нарушений, развитие мотивационной сферы и познавательных способностей</w:t>
      </w:r>
      <w:r w:rsidRPr="00986E9B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детей. Поэтому в работе учителя-дефектолога компьютер </w:t>
      </w:r>
      <w:r w:rsidRPr="00986E9B">
        <w:rPr>
          <w:rFonts w:eastAsia="Times New Roman" w:cs="Times New Roman"/>
          <w:color w:val="000000"/>
          <w:sz w:val="28"/>
          <w:szCs w:val="28"/>
          <w:lang w:val="ru-RU" w:eastAsia="ru-RU"/>
        </w:rPr>
        <w:lastRenderedPageBreak/>
        <w:t>становится незаменимым другом, соратником и помощником на пути преодоления различных  нарушений и развития речи детей.</w:t>
      </w:r>
    </w:p>
    <w:p w:rsidR="00CB69F0" w:rsidRPr="00CB69F0" w:rsidRDefault="00CB69F0" w:rsidP="00593E3C">
      <w:pPr>
        <w:shd w:val="clear" w:color="auto" w:fill="FFFFFF" w:themeFill="background1"/>
        <w:spacing w:after="0" w:line="240" w:lineRule="auto"/>
        <w:ind w:left="720"/>
        <w:rPr>
          <w:rFonts w:eastAsia="Times New Roman" w:cs="Times New Roman"/>
          <w:color w:val="222222"/>
          <w:sz w:val="28"/>
          <w:szCs w:val="28"/>
          <w:lang w:val="ru-RU" w:eastAsia="ru-RU"/>
        </w:rPr>
      </w:pPr>
      <w:r w:rsidRPr="00CB69F0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</w:t>
      </w:r>
    </w:p>
    <w:p w:rsidR="00CB69F0" w:rsidRDefault="00CB69F0" w:rsidP="00593E3C">
      <w:pPr>
        <w:spacing w:line="240" w:lineRule="auto"/>
        <w:ind w:left="709"/>
        <w:jc w:val="both"/>
        <w:rPr>
          <w:sz w:val="28"/>
          <w:szCs w:val="28"/>
          <w:lang w:val="ru-RU"/>
        </w:rPr>
      </w:pPr>
    </w:p>
    <w:p w:rsidR="00720792" w:rsidRDefault="00720792" w:rsidP="00593E3C">
      <w:pPr>
        <w:spacing w:line="240" w:lineRule="auto"/>
        <w:ind w:left="709"/>
        <w:jc w:val="center"/>
        <w:rPr>
          <w:sz w:val="28"/>
          <w:szCs w:val="28"/>
          <w:lang w:val="ru-RU"/>
        </w:rPr>
      </w:pPr>
    </w:p>
    <w:p w:rsidR="00720792" w:rsidRDefault="00720792" w:rsidP="00593E3C">
      <w:pPr>
        <w:spacing w:line="240" w:lineRule="auto"/>
        <w:ind w:right="709"/>
        <w:jc w:val="right"/>
        <w:rPr>
          <w:sz w:val="28"/>
          <w:szCs w:val="28"/>
          <w:lang w:val="ru-RU"/>
        </w:rPr>
      </w:pPr>
    </w:p>
    <w:p w:rsidR="00720792" w:rsidRPr="00720792" w:rsidRDefault="00720792" w:rsidP="00593E3C">
      <w:pPr>
        <w:spacing w:line="240" w:lineRule="auto"/>
        <w:ind w:right="709"/>
        <w:jc w:val="center"/>
        <w:rPr>
          <w:sz w:val="28"/>
          <w:szCs w:val="28"/>
          <w:lang w:val="ru-RU"/>
        </w:rPr>
      </w:pPr>
    </w:p>
    <w:sectPr w:rsidR="00720792" w:rsidRPr="00720792" w:rsidSect="00593E3C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77E" w:rsidRDefault="00A7677E" w:rsidP="00720792">
      <w:pPr>
        <w:spacing w:after="0" w:line="240" w:lineRule="auto"/>
      </w:pPr>
      <w:r>
        <w:separator/>
      </w:r>
    </w:p>
  </w:endnote>
  <w:endnote w:type="continuationSeparator" w:id="0">
    <w:p w:rsidR="00A7677E" w:rsidRDefault="00A7677E" w:rsidP="00720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9124"/>
      <w:docPartObj>
        <w:docPartGallery w:val="Page Numbers (Bottom of Page)"/>
        <w:docPartUnique/>
      </w:docPartObj>
    </w:sdtPr>
    <w:sdtEndPr/>
    <w:sdtContent>
      <w:p w:rsidR="00720792" w:rsidRDefault="00A7677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E3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20792" w:rsidRDefault="007207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77E" w:rsidRDefault="00A7677E" w:rsidP="00720792">
      <w:pPr>
        <w:spacing w:after="0" w:line="240" w:lineRule="auto"/>
      </w:pPr>
      <w:r>
        <w:separator/>
      </w:r>
    </w:p>
  </w:footnote>
  <w:footnote w:type="continuationSeparator" w:id="0">
    <w:p w:rsidR="00A7677E" w:rsidRDefault="00A7677E" w:rsidP="00720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B557F"/>
    <w:multiLevelType w:val="multilevel"/>
    <w:tmpl w:val="7EA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0792"/>
    <w:rsid w:val="001A5B86"/>
    <w:rsid w:val="00330153"/>
    <w:rsid w:val="004123D4"/>
    <w:rsid w:val="004C19B1"/>
    <w:rsid w:val="00593E3C"/>
    <w:rsid w:val="005B1DE0"/>
    <w:rsid w:val="00720792"/>
    <w:rsid w:val="00986E9B"/>
    <w:rsid w:val="00A41BA8"/>
    <w:rsid w:val="00A7677E"/>
    <w:rsid w:val="00B769A9"/>
    <w:rsid w:val="00CB69F0"/>
    <w:rsid w:val="00DF1E9B"/>
    <w:rsid w:val="00E6520B"/>
    <w:rsid w:val="00ED2183"/>
    <w:rsid w:val="00F63512"/>
    <w:rsid w:val="00F9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12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0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0792"/>
    <w:rPr>
      <w:lang w:val="de-DE"/>
    </w:rPr>
  </w:style>
  <w:style w:type="paragraph" w:styleId="a5">
    <w:name w:val="footer"/>
    <w:basedOn w:val="a"/>
    <w:link w:val="a6"/>
    <w:uiPriority w:val="99"/>
    <w:unhideWhenUsed/>
    <w:rsid w:val="00720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0792"/>
    <w:rPr>
      <w:lang w:val="de-DE"/>
    </w:rPr>
  </w:style>
  <w:style w:type="paragraph" w:styleId="a7">
    <w:name w:val="List Paragraph"/>
    <w:basedOn w:val="a"/>
    <w:uiPriority w:val="34"/>
    <w:qFormat/>
    <w:rsid w:val="00986E9B"/>
    <w:pPr>
      <w:ind w:left="720"/>
      <w:contextualSpacing/>
    </w:pPr>
  </w:style>
  <w:style w:type="character" w:styleId="a8">
    <w:name w:val="Hyperlink"/>
    <w:semiHidden/>
    <w:unhideWhenUsed/>
    <w:rsid w:val="00593E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chool13-mozy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FCAAF-0DA0-40E9-B321-95FD1AB55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1180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www.kandix.com</dc:creator>
  <cp:lastModifiedBy>ИНД</cp:lastModifiedBy>
  <cp:revision>6</cp:revision>
  <dcterms:created xsi:type="dcterms:W3CDTF">2015-11-12T06:29:00Z</dcterms:created>
  <dcterms:modified xsi:type="dcterms:W3CDTF">2016-05-14T08:36:00Z</dcterms:modified>
</cp:coreProperties>
</file>