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F6" w:rsidRPr="00CC4973" w:rsidRDefault="00CC4973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C4973">
        <w:rPr>
          <w:rFonts w:ascii="Times New Roman" w:eastAsia="Times New Roman" w:hAnsi="Times New Roman" w:cs="Times New Roman"/>
          <w:sz w:val="28"/>
          <w:szCs w:val="21"/>
          <w:lang w:eastAsia="ru-RU"/>
        </w:rPr>
        <w:t>Государственное учреждение образования «Средняя школа №13 г. Мозыря»</w:t>
      </w:r>
    </w:p>
    <w:p w:rsidR="00CC4973" w:rsidRPr="00CC4973" w:rsidRDefault="00CC4973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2354C" w:rsidRDefault="00C2354C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2354C" w:rsidRDefault="00C2354C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2354C" w:rsidRDefault="00C2354C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2354C" w:rsidRDefault="00C2354C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C4973" w:rsidRDefault="00CC4973" w:rsidP="00CC4973">
      <w:pPr>
        <w:shd w:val="clear" w:color="auto" w:fill="FFFFFF"/>
        <w:spacing w:after="135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973">
        <w:rPr>
          <w:rFonts w:ascii="Times New Roman" w:eastAsia="Times New Roman" w:hAnsi="Times New Roman" w:cs="Times New Roman"/>
          <w:sz w:val="28"/>
          <w:szCs w:val="21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 w:rsidRPr="00E95828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</w:p>
    <w:p w:rsidR="00C2354C" w:rsidRDefault="00EA1BFB" w:rsidP="00EA1BFB">
      <w:pPr>
        <w:shd w:val="clear" w:color="auto" w:fill="FFFFFF"/>
        <w:spacing w:after="135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«ЭФФЕКТИВНЫЕ МЕТОДЫ И ПРИЁМЫ ФОРМИРОВАНИЯ </w:t>
      </w:r>
    </w:p>
    <w:p w:rsidR="00756703" w:rsidRDefault="00C2354C" w:rsidP="00EA1BFB">
      <w:pPr>
        <w:shd w:val="clear" w:color="auto" w:fill="FFFFFF"/>
        <w:spacing w:after="135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EA1BFB">
        <w:rPr>
          <w:rFonts w:ascii="Times New Roman" w:hAnsi="Times New Roman" w:cs="Times New Roman"/>
          <w:sz w:val="28"/>
          <w:szCs w:val="28"/>
        </w:rPr>
        <w:t>СИСТЕМНЫХ ХИМИЧЕСКИХ ЗНАНИЙ И ОПЫТА</w:t>
      </w:r>
    </w:p>
    <w:p w:rsidR="00C2354C" w:rsidRDefault="00EA1BFB" w:rsidP="00EA1BFB">
      <w:pPr>
        <w:shd w:val="clear" w:color="auto" w:fill="FFFFFF"/>
        <w:spacing w:after="135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ПРИМЕНЕНИЯ ПРИ ИЗУЧЕНИИ </w:t>
      </w:r>
      <w:r w:rsidR="006B48DC">
        <w:rPr>
          <w:rFonts w:ascii="Times New Roman" w:hAnsi="Times New Roman" w:cs="Times New Roman"/>
          <w:sz w:val="28"/>
          <w:szCs w:val="28"/>
        </w:rPr>
        <w:t xml:space="preserve">В 10 КЛАССЕ </w:t>
      </w:r>
      <w:r w:rsidR="00582F8C">
        <w:rPr>
          <w:rFonts w:ascii="Times New Roman" w:hAnsi="Times New Roman" w:cs="Times New Roman"/>
          <w:sz w:val="28"/>
          <w:szCs w:val="28"/>
        </w:rPr>
        <w:t xml:space="preserve">НА ПОВЫШЕННОМ УРОВНЕ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82F8C">
        <w:rPr>
          <w:rFonts w:ascii="Times New Roman" w:hAnsi="Times New Roman" w:cs="Times New Roman"/>
          <w:sz w:val="28"/>
          <w:szCs w:val="28"/>
        </w:rPr>
        <w:t>РАЗДЕЛА «СПИРТЫ</w:t>
      </w:r>
      <w:r w:rsidR="00B87B6F">
        <w:rPr>
          <w:rFonts w:ascii="Times New Roman" w:hAnsi="Times New Roman" w:cs="Times New Roman"/>
          <w:sz w:val="28"/>
          <w:szCs w:val="28"/>
        </w:rPr>
        <w:t xml:space="preserve"> И ФЕНОЛЫ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354C" w:rsidRDefault="00C2354C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354C" w:rsidRDefault="00C2354C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354C" w:rsidRDefault="00C2354C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2354C" w:rsidRDefault="00C2354C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CC4973" w:rsidP="002012F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4973" w:rsidRDefault="00187CFC" w:rsidP="00CC4973">
      <w:pPr>
        <w:spacing w:after="0" w:line="360" w:lineRule="auto"/>
        <w:ind w:left="495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4973">
        <w:rPr>
          <w:rFonts w:ascii="Times New Roman" w:hAnsi="Times New Roman" w:cs="Times New Roman"/>
          <w:sz w:val="28"/>
          <w:szCs w:val="28"/>
        </w:rPr>
        <w:t>Сикиринова Нина Ивановна,</w:t>
      </w:r>
    </w:p>
    <w:p w:rsidR="00CC4973" w:rsidRDefault="00CC4973" w:rsidP="00CC4973">
      <w:pPr>
        <w:spacing w:after="0" w:line="360" w:lineRule="auto"/>
        <w:ind w:left="35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3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49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учитель химии</w:t>
      </w:r>
    </w:p>
    <w:p w:rsidR="00CC4973" w:rsidRDefault="00CC4973" w:rsidP="00CC4973">
      <w:pPr>
        <w:spacing w:after="0" w:line="360" w:lineRule="auto"/>
        <w:ind w:left="141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D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2D38">
        <w:rPr>
          <w:rFonts w:ascii="Times New Roman" w:hAnsi="Times New Roman" w:cs="Times New Roman"/>
          <w:sz w:val="28"/>
          <w:szCs w:val="28"/>
        </w:rPr>
        <w:tab/>
      </w:r>
      <w:r w:rsidR="00742D38">
        <w:rPr>
          <w:rFonts w:ascii="Times New Roman" w:hAnsi="Times New Roman" w:cs="Times New Roman"/>
          <w:sz w:val="28"/>
          <w:szCs w:val="28"/>
        </w:rPr>
        <w:tab/>
      </w:r>
      <w:r w:rsidR="00742D38">
        <w:rPr>
          <w:rFonts w:ascii="Times New Roman" w:hAnsi="Times New Roman" w:cs="Times New Roman"/>
          <w:sz w:val="28"/>
          <w:szCs w:val="28"/>
        </w:rPr>
        <w:tab/>
      </w:r>
      <w:r w:rsidR="00187CFC">
        <w:rPr>
          <w:rFonts w:ascii="Times New Roman" w:hAnsi="Times New Roman" w:cs="Times New Roman"/>
          <w:sz w:val="28"/>
          <w:szCs w:val="28"/>
        </w:rPr>
        <w:t xml:space="preserve">  </w:t>
      </w:r>
      <w:r w:rsidR="00C2354C">
        <w:rPr>
          <w:rFonts w:ascii="Times New Roman" w:hAnsi="Times New Roman" w:cs="Times New Roman"/>
          <w:sz w:val="28"/>
          <w:szCs w:val="28"/>
        </w:rPr>
        <w:t xml:space="preserve"> </w:t>
      </w:r>
      <w:r w:rsidR="00742D38">
        <w:rPr>
          <w:rFonts w:ascii="Times New Roman" w:hAnsi="Times New Roman" w:cs="Times New Roman"/>
          <w:sz w:val="28"/>
          <w:szCs w:val="28"/>
        </w:rPr>
        <w:t>8 029 731 29 54</w:t>
      </w:r>
    </w:p>
    <w:p w:rsidR="00146551" w:rsidRDefault="00146551" w:rsidP="0014655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8AC">
        <w:rPr>
          <w:rFonts w:ascii="Times New Roman" w:hAnsi="Times New Roman" w:cs="Times New Roman"/>
          <w:sz w:val="28"/>
          <w:szCs w:val="28"/>
        </w:rPr>
        <w:lastRenderedPageBreak/>
        <w:t>Учебный предмет «Химия» – один из основных компонентов естественнонаучного образования. Он вносит существенный вклад в решение задач общего образования, обеспечивая формирование у учащихся естественнонаучной картины мира, развитие их интеллектуальных, творческих способностей, привитие</w:t>
      </w:r>
      <w:r w:rsidRPr="00C556CB">
        <w:rPr>
          <w:rFonts w:ascii="Times New Roman" w:hAnsi="Times New Roman" w:cs="Times New Roman"/>
          <w:sz w:val="28"/>
          <w:szCs w:val="28"/>
        </w:rPr>
        <w:t xml:space="preserve"> ценностных ориентаций, подготовку к жизни в условиях современного общества. В результате освоения содержания образования по химии учащиеся получают возможность расширить круг учебных умений и навыков, таких как, применение полученных знаний для объяснения разнообразных химических явлений и свойств веществ; оценки роли химии в развитии современных технологий и получении новых материалов; решения практических задач в повседневной жизни; предупреждения явлений, наносящих вред здоровью человека и окружающей среде. </w:t>
      </w:r>
    </w:p>
    <w:p w:rsidR="00D42B51" w:rsidRPr="00146551" w:rsidRDefault="00611D04" w:rsidP="00B3244A">
      <w:pPr>
        <w:spacing w:line="360" w:lineRule="auto"/>
        <w:ind w:right="-1" w:firstLine="539"/>
        <w:jc w:val="both"/>
        <w:rPr>
          <w:rFonts w:ascii="Times New Roman" w:hAnsi="Times New Roman" w:cs="Times New Roman"/>
          <w:sz w:val="36"/>
          <w:szCs w:val="28"/>
        </w:rPr>
      </w:pPr>
      <w:r w:rsidRPr="00611D04">
        <w:rPr>
          <w:rFonts w:ascii="Times New Roman" w:eastAsia="Calibri" w:hAnsi="Times New Roman" w:cs="Times New Roman"/>
          <w:sz w:val="28"/>
          <w:szCs w:val="28"/>
        </w:rPr>
        <w:t xml:space="preserve">Важнейшим </w:t>
      </w:r>
      <w:r w:rsidRPr="006B48DC">
        <w:rPr>
          <w:rFonts w:ascii="Times New Roman" w:eastAsia="Calibri" w:hAnsi="Times New Roman" w:cs="Times New Roman"/>
          <w:sz w:val="28"/>
          <w:szCs w:val="28"/>
        </w:rPr>
        <w:t xml:space="preserve">социальным требованием к  </w:t>
      </w:r>
      <w:r w:rsidR="006B48DC">
        <w:rPr>
          <w:rFonts w:ascii="Times New Roman" w:eastAsia="Calibri" w:hAnsi="Times New Roman" w:cs="Times New Roman"/>
          <w:sz w:val="28"/>
          <w:szCs w:val="28"/>
        </w:rPr>
        <w:t xml:space="preserve">организации образовательного процесса </w:t>
      </w:r>
      <w:r w:rsidR="006B48DC">
        <w:rPr>
          <w:rFonts w:ascii="Times New Roman" w:hAnsi="Times New Roman" w:cs="Times New Roman"/>
          <w:sz w:val="28"/>
          <w:szCs w:val="28"/>
        </w:rPr>
        <w:t xml:space="preserve">на </w:t>
      </w:r>
      <w:r w:rsidR="006B48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B48DC" w:rsidRPr="00D42B51">
        <w:rPr>
          <w:rFonts w:ascii="Times New Roman" w:hAnsi="Times New Roman" w:cs="Times New Roman"/>
          <w:sz w:val="28"/>
          <w:szCs w:val="28"/>
        </w:rPr>
        <w:t xml:space="preserve"> </w:t>
      </w:r>
      <w:r w:rsidR="006B48DC">
        <w:rPr>
          <w:rFonts w:ascii="Times New Roman" w:hAnsi="Times New Roman" w:cs="Times New Roman"/>
          <w:sz w:val="28"/>
          <w:szCs w:val="28"/>
        </w:rPr>
        <w:t>ступени</w:t>
      </w:r>
      <w:r w:rsidRPr="006B4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8DC">
        <w:rPr>
          <w:rFonts w:ascii="Times New Roman" w:hAnsi="Times New Roman" w:cs="Times New Roman"/>
          <w:sz w:val="28"/>
        </w:rPr>
        <w:t>общего среднего образования является</w:t>
      </w:r>
      <w:r w:rsidR="006B48DC" w:rsidRPr="006B48DC">
        <w:rPr>
          <w:rFonts w:ascii="Times New Roman" w:hAnsi="Times New Roman" w:cs="Times New Roman"/>
          <w:sz w:val="28"/>
        </w:rPr>
        <w:t xml:space="preserve"> </w:t>
      </w:r>
      <w:r w:rsidR="00B3244A">
        <w:rPr>
          <w:rFonts w:ascii="Times New Roman" w:hAnsi="Times New Roman" w:cs="Times New Roman"/>
          <w:sz w:val="28"/>
        </w:rPr>
        <w:t>дифференциация и индивидуализация</w:t>
      </w:r>
      <w:r w:rsidR="006B48DC" w:rsidRPr="006B48DC">
        <w:rPr>
          <w:rFonts w:ascii="Times New Roman" w:hAnsi="Times New Roman" w:cs="Times New Roman"/>
          <w:sz w:val="28"/>
        </w:rPr>
        <w:t xml:space="preserve"> обучения, позволяющая</w:t>
      </w:r>
      <w:r w:rsidR="006B48DC">
        <w:rPr>
          <w:rFonts w:ascii="Times New Roman" w:hAnsi="Times New Roman" w:cs="Times New Roman"/>
          <w:sz w:val="28"/>
        </w:rPr>
        <w:t>,</w:t>
      </w:r>
      <w:r w:rsidR="006B48DC" w:rsidRPr="006B48DC">
        <w:rPr>
          <w:rFonts w:ascii="Times New Roman" w:hAnsi="Times New Roman" w:cs="Times New Roman"/>
          <w:sz w:val="28"/>
        </w:rPr>
        <w:t xml:space="preserve"> наряду с получением учащимися качественного общего среднего образования</w:t>
      </w:r>
      <w:r w:rsidR="00B3244A">
        <w:rPr>
          <w:rFonts w:ascii="Times New Roman" w:hAnsi="Times New Roman" w:cs="Times New Roman"/>
          <w:sz w:val="28"/>
        </w:rPr>
        <w:t>,</w:t>
      </w:r>
      <w:r w:rsidR="006B48DC" w:rsidRPr="006B48DC">
        <w:rPr>
          <w:rFonts w:ascii="Times New Roman" w:hAnsi="Times New Roman" w:cs="Times New Roman"/>
          <w:sz w:val="28"/>
        </w:rPr>
        <w:t xml:space="preserve"> обеспечить соответствующие условия для успешного профессионального самоопределения и полноценной социализации с учётом их способностей, склонностей и интересов.</w:t>
      </w:r>
      <w:r w:rsidR="00B3244A">
        <w:rPr>
          <w:rFonts w:ascii="Times New Roman" w:hAnsi="Times New Roman" w:cs="Times New Roman"/>
          <w:sz w:val="28"/>
        </w:rPr>
        <w:t xml:space="preserve"> </w:t>
      </w:r>
      <w:r w:rsidR="00B87B6F">
        <w:rPr>
          <w:rFonts w:ascii="Times New Roman" w:hAnsi="Times New Roman" w:cs="Times New Roman"/>
          <w:sz w:val="28"/>
          <w:szCs w:val="28"/>
        </w:rPr>
        <w:t xml:space="preserve">На </w:t>
      </w:r>
      <w:r w:rsidR="00D42B51">
        <w:rPr>
          <w:rFonts w:ascii="Times New Roman" w:hAnsi="Times New Roman" w:cs="Times New Roman"/>
          <w:sz w:val="28"/>
          <w:szCs w:val="28"/>
        </w:rPr>
        <w:t xml:space="preserve"> </w:t>
      </w:r>
      <w:r w:rsidR="00D42B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2B51" w:rsidRPr="00D42B51">
        <w:rPr>
          <w:rFonts w:ascii="Times New Roman" w:hAnsi="Times New Roman" w:cs="Times New Roman"/>
          <w:sz w:val="28"/>
          <w:szCs w:val="28"/>
        </w:rPr>
        <w:t xml:space="preserve"> </w:t>
      </w:r>
      <w:r w:rsidR="00D42B51">
        <w:rPr>
          <w:rFonts w:ascii="Times New Roman" w:hAnsi="Times New Roman" w:cs="Times New Roman"/>
          <w:sz w:val="28"/>
          <w:szCs w:val="28"/>
        </w:rPr>
        <w:t>ступе</w:t>
      </w:r>
      <w:r w:rsidR="00B87B6F">
        <w:rPr>
          <w:rFonts w:ascii="Times New Roman" w:hAnsi="Times New Roman" w:cs="Times New Roman"/>
          <w:sz w:val="28"/>
          <w:szCs w:val="28"/>
        </w:rPr>
        <w:t xml:space="preserve">ни общего среднего образования у учащихся </w:t>
      </w:r>
      <w:r w:rsidR="00B3244A">
        <w:rPr>
          <w:rFonts w:ascii="Times New Roman" w:hAnsi="Times New Roman" w:cs="Times New Roman"/>
          <w:sz w:val="28"/>
          <w:szCs w:val="28"/>
        </w:rPr>
        <w:t>а</w:t>
      </w:r>
      <w:r w:rsidR="00146551">
        <w:rPr>
          <w:rFonts w:ascii="Times New Roman" w:hAnsi="Times New Roman" w:cs="Times New Roman"/>
          <w:sz w:val="28"/>
          <w:szCs w:val="28"/>
        </w:rPr>
        <w:t xml:space="preserve">ктуальной становится </w:t>
      </w:r>
      <w:r w:rsidR="00D42B51" w:rsidRPr="00D42B51">
        <w:rPr>
          <w:rFonts w:ascii="Times New Roman" w:hAnsi="Times New Roman" w:cs="Times New Roman"/>
          <w:sz w:val="28"/>
          <w:szCs w:val="28"/>
        </w:rPr>
        <w:t xml:space="preserve"> учебная </w:t>
      </w:r>
      <w:r w:rsidR="00146551">
        <w:rPr>
          <w:rFonts w:ascii="Times New Roman" w:hAnsi="Times New Roman" w:cs="Times New Roman"/>
          <w:sz w:val="28"/>
          <w:szCs w:val="28"/>
        </w:rPr>
        <w:t xml:space="preserve">и интеллектуальная </w:t>
      </w:r>
      <w:r w:rsidR="00D42B51" w:rsidRPr="00D42B51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D42B51" w:rsidRPr="00146551">
        <w:rPr>
          <w:rFonts w:ascii="Times New Roman" w:hAnsi="Times New Roman" w:cs="Times New Roman"/>
          <w:sz w:val="28"/>
          <w:szCs w:val="28"/>
        </w:rPr>
        <w:t xml:space="preserve">направленная на </w:t>
      </w:r>
      <w:r w:rsidR="00146551">
        <w:rPr>
          <w:rFonts w:ascii="Times New Roman" w:hAnsi="Times New Roman" w:cs="Times New Roman"/>
          <w:sz w:val="28"/>
          <w:szCs w:val="28"/>
        </w:rPr>
        <w:t>саморазвитие и самообразование, самоопределение</w:t>
      </w:r>
      <w:r w:rsidR="00146551" w:rsidRPr="00146551">
        <w:rPr>
          <w:rFonts w:ascii="Times New Roman" w:hAnsi="Times New Roman" w:cs="Times New Roman"/>
          <w:sz w:val="28"/>
          <w:szCs w:val="28"/>
        </w:rPr>
        <w:t xml:space="preserve"> </w:t>
      </w:r>
      <w:r w:rsidR="00B87B6F">
        <w:rPr>
          <w:rFonts w:ascii="Times New Roman" w:hAnsi="Times New Roman" w:cs="Times New Roman"/>
          <w:sz w:val="28"/>
          <w:szCs w:val="28"/>
        </w:rPr>
        <w:t>и</w:t>
      </w:r>
      <w:r w:rsidR="00146551">
        <w:rPr>
          <w:rFonts w:ascii="Times New Roman" w:hAnsi="Times New Roman" w:cs="Times New Roman"/>
          <w:sz w:val="28"/>
          <w:szCs w:val="28"/>
        </w:rPr>
        <w:t xml:space="preserve"> стремление</w:t>
      </w:r>
      <w:r w:rsidR="00B87B6F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146551" w:rsidRPr="00146551">
        <w:rPr>
          <w:rFonts w:ascii="Times New Roman" w:hAnsi="Times New Roman" w:cs="Times New Roman"/>
          <w:sz w:val="28"/>
          <w:szCs w:val="28"/>
        </w:rPr>
        <w:t xml:space="preserve"> к выработке своего мировоззрения. </w:t>
      </w:r>
      <w:r w:rsidR="00146551">
        <w:rPr>
          <w:rFonts w:ascii="Times New Roman" w:hAnsi="Times New Roman" w:cs="Times New Roman"/>
          <w:sz w:val="28"/>
          <w:szCs w:val="28"/>
        </w:rPr>
        <w:t xml:space="preserve"> </w:t>
      </w:r>
      <w:r w:rsidR="00146551" w:rsidRPr="00146551">
        <w:rPr>
          <w:rFonts w:ascii="Times New Roman" w:hAnsi="Times New Roman" w:cs="Times New Roman"/>
          <w:sz w:val="28"/>
          <w:szCs w:val="28"/>
        </w:rPr>
        <w:t xml:space="preserve">Для этого есть все предпосылки: сформировалось абстрактно-логическое, теоретическое мышление, достигнута психологическая самостоятельность, приближается социальная зрелость. Ведущую роль в данный период играет деятельность по овладению системой научных понятий в контексте предварительного профессионального самоопределения. </w:t>
      </w:r>
      <w:r w:rsidR="00146551">
        <w:rPr>
          <w:rFonts w:ascii="Times New Roman" w:hAnsi="Times New Roman" w:cs="Times New Roman"/>
          <w:sz w:val="28"/>
          <w:szCs w:val="28"/>
        </w:rPr>
        <w:t>В</w:t>
      </w:r>
      <w:r w:rsidR="00146551">
        <w:rPr>
          <w:szCs w:val="28"/>
        </w:rPr>
        <w:t xml:space="preserve"> </w:t>
      </w:r>
      <w:r w:rsidR="00146551" w:rsidRPr="00146551">
        <w:rPr>
          <w:rFonts w:ascii="Times New Roman" w:hAnsi="Times New Roman" w:cs="Times New Roman"/>
          <w:sz w:val="28"/>
          <w:szCs w:val="28"/>
        </w:rPr>
        <w:t xml:space="preserve">этом возрасте развивается способность к проектированию собственной учебной деятельности, построению собственной образовательной траектории. </w:t>
      </w:r>
    </w:p>
    <w:p w:rsidR="001E2D84" w:rsidRPr="001E2D84" w:rsidRDefault="001E2D84" w:rsidP="00EA1BF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4655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Актуальной является такая организация  процесса обучения, при которой </w:t>
      </w:r>
      <w:r w:rsidRPr="00146551">
        <w:rPr>
          <w:rFonts w:ascii="Times New Roman" w:hAnsi="Times New Roman" w:cs="Times New Roman"/>
          <w:sz w:val="28"/>
          <w:szCs w:val="28"/>
        </w:rPr>
        <w:t>в</w:t>
      </w:r>
      <w:r w:rsidR="00611D04" w:rsidRPr="00146551">
        <w:rPr>
          <w:rFonts w:ascii="Times New Roman" w:hAnsi="Times New Roman" w:cs="Times New Roman"/>
          <w:sz w:val="28"/>
          <w:szCs w:val="28"/>
        </w:rPr>
        <w:t xml:space="preserve"> учреждении образования </w:t>
      </w:r>
      <w:r w:rsidRPr="00146551">
        <w:rPr>
          <w:rFonts w:ascii="Times New Roman" w:hAnsi="Times New Roman" w:cs="Times New Roman"/>
          <w:sz w:val="28"/>
          <w:szCs w:val="28"/>
        </w:rPr>
        <w:t>были бы созданы</w:t>
      </w:r>
      <w:r w:rsidR="00611D04">
        <w:rPr>
          <w:rFonts w:ascii="Times New Roman" w:hAnsi="Times New Roman" w:cs="Times New Roman"/>
          <w:sz w:val="28"/>
          <w:szCs w:val="28"/>
        </w:rPr>
        <w:t xml:space="preserve"> </w:t>
      </w:r>
      <w:r w:rsidR="00611D04" w:rsidRPr="00611D04">
        <w:rPr>
          <w:rFonts w:ascii="Times New Roman" w:hAnsi="Times New Roman" w:cs="Times New Roman"/>
          <w:sz w:val="28"/>
          <w:szCs w:val="26"/>
        </w:rPr>
        <w:t>услови</w:t>
      </w:r>
      <w:r w:rsidR="00611D04">
        <w:rPr>
          <w:rFonts w:ascii="Times New Roman" w:hAnsi="Times New Roman" w:cs="Times New Roman"/>
          <w:sz w:val="28"/>
          <w:szCs w:val="26"/>
        </w:rPr>
        <w:t xml:space="preserve">я для </w:t>
      </w:r>
      <w:r w:rsidR="00611D04" w:rsidRPr="00611D0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получения </w:t>
      </w:r>
      <w:r w:rsidR="00611D04" w:rsidRPr="00611D04">
        <w:rPr>
          <w:rFonts w:ascii="Times New Roman" w:hAnsi="Times New Roman" w:cs="Times New Roman"/>
          <w:sz w:val="28"/>
          <w:szCs w:val="26"/>
        </w:rPr>
        <w:t xml:space="preserve">полноценного общего среднего образования в соответствии с индивидуальными потребностями и возможностями </w:t>
      </w:r>
      <w:r w:rsidR="00611D04" w:rsidRPr="00611D04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  <w:szCs w:val="26"/>
        </w:rPr>
        <w:t>, их профессиональным  самоопределением и обеспечение</w:t>
      </w:r>
      <w:r w:rsidR="00611D04" w:rsidRPr="00611D04">
        <w:rPr>
          <w:rFonts w:ascii="Times New Roman" w:hAnsi="Times New Roman" w:cs="Times New Roman"/>
          <w:sz w:val="28"/>
          <w:szCs w:val="26"/>
        </w:rPr>
        <w:t xml:space="preserve"> готовности перехода к профессиональному обучению в системе непрерывного образования. </w:t>
      </w:r>
      <w:r>
        <w:rPr>
          <w:rFonts w:ascii="Times New Roman" w:hAnsi="Times New Roman" w:cs="Times New Roman"/>
          <w:sz w:val="28"/>
          <w:szCs w:val="26"/>
        </w:rPr>
        <w:t xml:space="preserve">Я считаю, что именно </w:t>
      </w:r>
      <w:r>
        <w:rPr>
          <w:rFonts w:ascii="Times New Roman" w:hAnsi="Times New Roman" w:cs="Times New Roman"/>
          <w:sz w:val="28"/>
        </w:rPr>
        <w:t>профильное обучение способствует</w:t>
      </w:r>
      <w:r w:rsidRPr="001E2D84">
        <w:rPr>
          <w:rFonts w:ascii="Times New Roman" w:hAnsi="Times New Roman" w:cs="Times New Roman"/>
          <w:sz w:val="28"/>
        </w:rPr>
        <w:t xml:space="preserve"> дифференциации и индиви</w:t>
      </w:r>
      <w:r>
        <w:rPr>
          <w:rFonts w:ascii="Times New Roman" w:hAnsi="Times New Roman" w:cs="Times New Roman"/>
          <w:sz w:val="28"/>
        </w:rPr>
        <w:t>дуализации обучения и позволяет</w:t>
      </w:r>
      <w:r w:rsidRPr="001E2D84">
        <w:rPr>
          <w:rFonts w:ascii="Times New Roman" w:hAnsi="Times New Roman" w:cs="Times New Roman"/>
          <w:sz w:val="28"/>
        </w:rPr>
        <w:t xml:space="preserve"> обеспечить соответствующие условия для успешного профессионального самоопределения и полноценной социализации с учётом их способностей, склонностей и интересов.</w:t>
      </w:r>
    </w:p>
    <w:p w:rsidR="007F4459" w:rsidRDefault="001E2D84" w:rsidP="001A6BF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C7C">
        <w:rPr>
          <w:rFonts w:ascii="Times New Roman" w:hAnsi="Times New Roman"/>
          <w:sz w:val="28"/>
          <w:szCs w:val="28"/>
        </w:rPr>
        <w:t>Данный опыт педагогический деятельности актуален в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="00A9746E" w:rsidRPr="00611D04">
        <w:rPr>
          <w:rFonts w:ascii="Times New Roman" w:hAnsi="Times New Roman" w:cs="Times New Roman"/>
          <w:sz w:val="28"/>
          <w:szCs w:val="28"/>
        </w:rPr>
        <w:t xml:space="preserve"> учебного предмета «Химия» </w:t>
      </w:r>
      <w:r w:rsidR="00D862EB">
        <w:rPr>
          <w:rFonts w:ascii="Times New Roman" w:hAnsi="Times New Roman" w:cs="Times New Roman"/>
          <w:sz w:val="28"/>
          <w:szCs w:val="28"/>
        </w:rPr>
        <w:t xml:space="preserve">на повышенном уровне </w:t>
      </w:r>
      <w:r w:rsidR="00A9746E" w:rsidRPr="00611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ориентирован 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на самореализацию, саморазвитие личности учащегося, формирование ключевых </w:t>
      </w:r>
      <w:r>
        <w:rPr>
          <w:rFonts w:ascii="Times New Roman" w:hAnsi="Times New Roman" w:cs="Times New Roman"/>
          <w:sz w:val="28"/>
          <w:szCs w:val="28"/>
        </w:rPr>
        <w:t>предметных компетенций</w:t>
      </w:r>
      <w:r w:rsidR="007F4459">
        <w:rPr>
          <w:rFonts w:ascii="Times New Roman" w:hAnsi="Times New Roman" w:cs="Times New Roman"/>
          <w:sz w:val="28"/>
          <w:szCs w:val="28"/>
        </w:rPr>
        <w:t xml:space="preserve"> по разделу «Спирты и фенолы»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4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99" w:rsidRDefault="007F4459" w:rsidP="00C348A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уровня знаний и умений учащихся 10 класса по учебному разделу «Спирты и фенолы» я провела диагностическую проверочную работу</w:t>
      </w:r>
      <w:r w:rsidR="00B3244A">
        <w:rPr>
          <w:rFonts w:ascii="Times New Roman" w:hAnsi="Times New Roman" w:cs="Times New Roman"/>
          <w:sz w:val="28"/>
          <w:szCs w:val="28"/>
        </w:rPr>
        <w:t xml:space="preserve">. </w:t>
      </w:r>
      <w:r w:rsidR="00A676F2">
        <w:rPr>
          <w:rFonts w:ascii="Times New Roman" w:hAnsi="Times New Roman" w:cs="Times New Roman"/>
          <w:sz w:val="28"/>
          <w:szCs w:val="28"/>
        </w:rPr>
        <w:t xml:space="preserve">50% учащихся выполнили работу на достаточном и высоком уровне, 50% </w:t>
      </w:r>
      <w:r w:rsidR="00A676F2" w:rsidRPr="00C348AC">
        <w:rPr>
          <w:rFonts w:ascii="Times New Roman" w:hAnsi="Times New Roman" w:cs="Times New Roman"/>
          <w:sz w:val="28"/>
          <w:szCs w:val="28"/>
        </w:rPr>
        <w:t>–</w:t>
      </w:r>
      <w:r w:rsidR="00A676F2">
        <w:rPr>
          <w:rFonts w:ascii="Times New Roman" w:hAnsi="Times New Roman" w:cs="Times New Roman"/>
          <w:sz w:val="28"/>
          <w:szCs w:val="28"/>
        </w:rPr>
        <w:t xml:space="preserve"> на среднем уровне,</w:t>
      </w:r>
      <w:r w:rsidR="00A676F2" w:rsidRPr="00A676F2">
        <w:rPr>
          <w:rFonts w:ascii="Times New Roman" w:hAnsi="Times New Roman" w:cs="Times New Roman"/>
          <w:sz w:val="28"/>
          <w:szCs w:val="28"/>
        </w:rPr>
        <w:t xml:space="preserve"> </w:t>
      </w:r>
      <w:r w:rsidR="00A676F2">
        <w:rPr>
          <w:rFonts w:ascii="Times New Roman" w:hAnsi="Times New Roman" w:cs="Times New Roman"/>
          <w:sz w:val="28"/>
          <w:szCs w:val="28"/>
        </w:rPr>
        <w:t>что является  низким показа</w:t>
      </w:r>
      <w:r w:rsidR="003E700C">
        <w:rPr>
          <w:rFonts w:ascii="Times New Roman" w:hAnsi="Times New Roman" w:cs="Times New Roman"/>
          <w:sz w:val="28"/>
          <w:szCs w:val="28"/>
        </w:rPr>
        <w:t xml:space="preserve">телем при  изучении учебного </w:t>
      </w:r>
      <w:r w:rsidR="00A676F2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E700C">
        <w:rPr>
          <w:rFonts w:ascii="Times New Roman" w:hAnsi="Times New Roman" w:cs="Times New Roman"/>
          <w:sz w:val="28"/>
          <w:szCs w:val="28"/>
        </w:rPr>
        <w:t xml:space="preserve"> на повышенном уровне</w:t>
      </w:r>
      <w:r w:rsidR="00A676F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2C63">
        <w:rPr>
          <w:rFonts w:ascii="Times New Roman" w:hAnsi="Times New Roman" w:cs="Times New Roman"/>
          <w:sz w:val="28"/>
          <w:szCs w:val="28"/>
        </w:rPr>
        <w:t>Р</w:t>
      </w:r>
      <w:r w:rsidR="00A676F2">
        <w:rPr>
          <w:rFonts w:ascii="Times New Roman" w:hAnsi="Times New Roman" w:cs="Times New Roman"/>
          <w:sz w:val="28"/>
          <w:szCs w:val="28"/>
        </w:rPr>
        <w:t>езультаты</w:t>
      </w:r>
      <w:r w:rsidR="00562C63">
        <w:rPr>
          <w:rFonts w:ascii="Times New Roman" w:hAnsi="Times New Roman" w:cs="Times New Roman"/>
          <w:sz w:val="28"/>
          <w:szCs w:val="28"/>
        </w:rPr>
        <w:t xml:space="preserve"> диагностической </w:t>
      </w:r>
      <w:r w:rsidR="00A676F2">
        <w:rPr>
          <w:rFonts w:ascii="Times New Roman" w:hAnsi="Times New Roman" w:cs="Times New Roman"/>
          <w:sz w:val="28"/>
          <w:szCs w:val="28"/>
        </w:rPr>
        <w:t xml:space="preserve"> проверочной работы</w:t>
      </w:r>
      <w:r w:rsidR="00562C63">
        <w:rPr>
          <w:rFonts w:ascii="Times New Roman" w:hAnsi="Times New Roman" w:cs="Times New Roman"/>
          <w:sz w:val="28"/>
          <w:szCs w:val="28"/>
        </w:rPr>
        <w:t xml:space="preserve"> позволили мне  </w:t>
      </w:r>
      <w:r w:rsidR="000A4549" w:rsidRPr="00742D38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="000A4549" w:rsidRPr="000A4549">
        <w:rPr>
          <w:rFonts w:ascii="Times New Roman" w:hAnsi="Times New Roman" w:cs="Times New Roman"/>
          <w:sz w:val="28"/>
          <w:szCs w:val="28"/>
        </w:rPr>
        <w:t>проблему:</w:t>
      </w:r>
      <w:r w:rsidR="00D862EB">
        <w:rPr>
          <w:rFonts w:ascii="Times New Roman" w:hAnsi="Times New Roman" w:cs="Times New Roman"/>
          <w:sz w:val="28"/>
          <w:szCs w:val="28"/>
        </w:rPr>
        <w:t xml:space="preserve"> </w:t>
      </w:r>
      <w:r w:rsidR="002E2AE0">
        <w:rPr>
          <w:rFonts w:ascii="Times New Roman" w:hAnsi="Times New Roman" w:cs="Times New Roman"/>
          <w:sz w:val="28"/>
          <w:szCs w:val="28"/>
        </w:rPr>
        <w:t xml:space="preserve"> какие методы, приёмы будут способствовать </w:t>
      </w:r>
      <w:r w:rsidR="002E2AE0">
        <w:rPr>
          <w:rFonts w:ascii="Times New Roman" w:hAnsi="Times New Roman"/>
          <w:sz w:val="28"/>
          <w:szCs w:val="28"/>
        </w:rPr>
        <w:t>формированию и развитию</w:t>
      </w:r>
      <w:r w:rsidR="002E2AE0" w:rsidRPr="0061248F">
        <w:rPr>
          <w:rFonts w:ascii="Times New Roman" w:hAnsi="Times New Roman"/>
          <w:sz w:val="28"/>
          <w:szCs w:val="28"/>
        </w:rPr>
        <w:t xml:space="preserve"> </w:t>
      </w:r>
      <w:r w:rsidR="002E2AE0" w:rsidRPr="00417B7D">
        <w:rPr>
          <w:rFonts w:ascii="Times New Roman" w:hAnsi="Times New Roman"/>
          <w:sz w:val="28"/>
          <w:szCs w:val="28"/>
        </w:rPr>
        <w:t>ключевых и предметно-специальных компетенций</w:t>
      </w:r>
      <w:r w:rsidR="002E2AE0">
        <w:rPr>
          <w:rFonts w:ascii="Times New Roman" w:hAnsi="Times New Roman"/>
          <w:sz w:val="28"/>
          <w:szCs w:val="28"/>
        </w:rPr>
        <w:t xml:space="preserve"> у всех учащихся профильной группы  при </w:t>
      </w:r>
      <w:r w:rsidR="002E2AE0" w:rsidRPr="00417B7D">
        <w:rPr>
          <w:rFonts w:ascii="Times New Roman" w:hAnsi="Times New Roman"/>
          <w:sz w:val="28"/>
          <w:szCs w:val="28"/>
        </w:rPr>
        <w:t xml:space="preserve"> </w:t>
      </w:r>
      <w:r w:rsidR="002E2AE0">
        <w:rPr>
          <w:rFonts w:ascii="Times New Roman" w:hAnsi="Times New Roman" w:cs="Times New Roman"/>
          <w:sz w:val="28"/>
          <w:szCs w:val="28"/>
        </w:rPr>
        <w:t xml:space="preserve">изучении учебного раздела «Спирты и фенолы» </w:t>
      </w:r>
      <w:r w:rsidR="002E2AE0">
        <w:rPr>
          <w:rFonts w:ascii="Times New Roman" w:hAnsi="Times New Roman"/>
          <w:sz w:val="28"/>
          <w:szCs w:val="28"/>
        </w:rPr>
        <w:t xml:space="preserve"> и позволят </w:t>
      </w:r>
      <w:r w:rsidR="002E2AE0">
        <w:rPr>
          <w:rFonts w:ascii="Times New Roman" w:hAnsi="Times New Roman" w:cs="Times New Roman"/>
          <w:sz w:val="28"/>
          <w:szCs w:val="28"/>
        </w:rPr>
        <w:t>выполнить</w:t>
      </w:r>
      <w:r w:rsidR="00562C63">
        <w:rPr>
          <w:rFonts w:ascii="Times New Roman" w:hAnsi="Times New Roman" w:cs="Times New Roman"/>
          <w:sz w:val="28"/>
          <w:szCs w:val="28"/>
        </w:rPr>
        <w:t xml:space="preserve"> итоговую контрольную работу </w:t>
      </w:r>
      <w:r w:rsidR="002E2AE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62C63">
        <w:rPr>
          <w:rFonts w:ascii="Times New Roman" w:hAnsi="Times New Roman" w:cs="Times New Roman"/>
          <w:sz w:val="28"/>
          <w:szCs w:val="28"/>
        </w:rPr>
        <w:t>на достаточном и высоком уровне</w:t>
      </w:r>
      <w:r w:rsidR="002E2AE0">
        <w:rPr>
          <w:rFonts w:ascii="Times New Roman" w:hAnsi="Times New Roman" w:cs="Times New Roman"/>
          <w:sz w:val="28"/>
          <w:szCs w:val="28"/>
        </w:rPr>
        <w:t>.</w:t>
      </w:r>
      <w:r w:rsidR="0056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A07" w:rsidRPr="00C348AC" w:rsidRDefault="001A6BF7" w:rsidP="00C348A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8A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80A07" w:rsidRPr="00C348AC">
        <w:rPr>
          <w:rFonts w:ascii="Times New Roman" w:hAnsi="Times New Roman" w:cs="Times New Roman"/>
          <w:sz w:val="28"/>
          <w:szCs w:val="28"/>
        </w:rPr>
        <w:t xml:space="preserve">формирования  </w:t>
      </w:r>
      <w:r w:rsidR="009C74B1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780A07" w:rsidRPr="00C348AC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9C74B1" w:rsidRPr="00417B7D">
        <w:rPr>
          <w:rFonts w:ascii="Times New Roman" w:hAnsi="Times New Roman"/>
          <w:sz w:val="28"/>
          <w:szCs w:val="28"/>
        </w:rPr>
        <w:t>ключевых и предметно-специальных компетенций</w:t>
      </w:r>
      <w:r w:rsidR="009C74B1">
        <w:rPr>
          <w:rFonts w:ascii="Times New Roman" w:hAnsi="Times New Roman"/>
          <w:sz w:val="28"/>
          <w:szCs w:val="28"/>
        </w:rPr>
        <w:t>,</w:t>
      </w:r>
      <w:r w:rsidR="00780A07" w:rsidRPr="00C348AC">
        <w:rPr>
          <w:rFonts w:ascii="Times New Roman" w:hAnsi="Times New Roman" w:cs="Times New Roman"/>
          <w:sz w:val="28"/>
          <w:szCs w:val="28"/>
        </w:rPr>
        <w:t xml:space="preserve"> системы химических знаний</w:t>
      </w:r>
      <w:r w:rsidR="0059531C">
        <w:rPr>
          <w:rFonts w:ascii="Times New Roman" w:hAnsi="Times New Roman" w:cs="Times New Roman"/>
          <w:sz w:val="28"/>
          <w:szCs w:val="28"/>
        </w:rPr>
        <w:t>, опыта их применения, подготовки</w:t>
      </w:r>
      <w:r w:rsidR="00780A07" w:rsidRPr="00C348AC">
        <w:rPr>
          <w:rFonts w:ascii="Times New Roman" w:hAnsi="Times New Roman" w:cs="Times New Roman"/>
          <w:sz w:val="28"/>
          <w:szCs w:val="28"/>
        </w:rPr>
        <w:t xml:space="preserve"> </w:t>
      </w:r>
      <w:r w:rsidR="0045331D">
        <w:rPr>
          <w:rFonts w:ascii="Times New Roman" w:hAnsi="Times New Roman" w:cs="Times New Roman"/>
          <w:sz w:val="28"/>
          <w:szCs w:val="28"/>
        </w:rPr>
        <w:t xml:space="preserve">к непрерывному образованию я применяю разнообразные методы и приёмы </w:t>
      </w:r>
      <w:r w:rsidR="009C74B1">
        <w:rPr>
          <w:rFonts w:ascii="Times New Roman" w:hAnsi="Times New Roman" w:cs="Times New Roman"/>
          <w:sz w:val="28"/>
          <w:szCs w:val="28"/>
        </w:rPr>
        <w:t>при изучении  учебного раздела «Спирты и фенолы»</w:t>
      </w:r>
      <w:r w:rsidR="0045331D">
        <w:rPr>
          <w:rFonts w:ascii="Times New Roman" w:hAnsi="Times New Roman" w:cs="Times New Roman"/>
          <w:sz w:val="28"/>
          <w:szCs w:val="28"/>
        </w:rPr>
        <w:t>.</w:t>
      </w:r>
    </w:p>
    <w:p w:rsidR="005B6221" w:rsidRDefault="001A6BF7" w:rsidP="00A15E79">
      <w:pPr>
        <w:tabs>
          <w:tab w:val="left" w:pos="331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8A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я определила задачи: </w:t>
      </w:r>
      <w:r w:rsidR="00102A62" w:rsidRPr="00C348AC">
        <w:rPr>
          <w:rFonts w:ascii="Times New Roman" w:hAnsi="Times New Roman" w:cs="Times New Roman"/>
          <w:sz w:val="28"/>
          <w:szCs w:val="28"/>
        </w:rPr>
        <w:t>созда</w:t>
      </w:r>
      <w:r w:rsidR="0045331D">
        <w:rPr>
          <w:rFonts w:ascii="Times New Roman" w:hAnsi="Times New Roman" w:cs="Times New Roman"/>
          <w:sz w:val="28"/>
          <w:szCs w:val="28"/>
        </w:rPr>
        <w:t>ва</w:t>
      </w:r>
      <w:r w:rsidR="00102A62" w:rsidRPr="00C348AC">
        <w:rPr>
          <w:rFonts w:ascii="Times New Roman" w:hAnsi="Times New Roman" w:cs="Times New Roman"/>
          <w:sz w:val="28"/>
          <w:szCs w:val="28"/>
        </w:rPr>
        <w:t>ть условия для формирования и развития у учащихся ключевых и предметно-</w:t>
      </w:r>
      <w:r w:rsidR="00102A62" w:rsidRPr="00C348AC">
        <w:rPr>
          <w:rFonts w:ascii="Times New Roman" w:hAnsi="Times New Roman" w:cs="Times New Roman"/>
          <w:sz w:val="28"/>
          <w:szCs w:val="28"/>
        </w:rPr>
        <w:lastRenderedPageBreak/>
        <w:t>специальных компетенций при изучении на повышенном уровне учебного  раздела «Спирты</w:t>
      </w:r>
      <w:r w:rsidR="0045331D">
        <w:rPr>
          <w:rFonts w:ascii="Times New Roman" w:hAnsi="Times New Roman" w:cs="Times New Roman"/>
          <w:sz w:val="28"/>
          <w:szCs w:val="28"/>
        </w:rPr>
        <w:t xml:space="preserve"> и фенолы</w:t>
      </w:r>
      <w:r w:rsidR="00102A62" w:rsidRPr="00C348AC">
        <w:rPr>
          <w:rFonts w:ascii="Times New Roman" w:hAnsi="Times New Roman" w:cs="Times New Roman"/>
          <w:sz w:val="28"/>
          <w:szCs w:val="28"/>
        </w:rPr>
        <w:t xml:space="preserve">»; </w:t>
      </w:r>
      <w:r w:rsidR="0045331D">
        <w:rPr>
          <w:rFonts w:ascii="Times New Roman" w:hAnsi="Times New Roman" w:cs="Times New Roman"/>
          <w:sz w:val="28"/>
          <w:szCs w:val="28"/>
        </w:rPr>
        <w:t>способствовать развитию умений</w:t>
      </w:r>
      <w:r w:rsidR="00852D0B" w:rsidRPr="00C348AC">
        <w:rPr>
          <w:rFonts w:ascii="Times New Roman" w:hAnsi="Times New Roman" w:cs="Times New Roman"/>
          <w:sz w:val="28"/>
          <w:szCs w:val="28"/>
        </w:rPr>
        <w:t xml:space="preserve"> приобретать и практически использовать знания, наблюдать и объяснять химические явления, проводить химический эксперимент и расчёты на основе химических формул веществ и уравнений химических реакций; </w:t>
      </w:r>
      <w:r w:rsidR="00C348AC">
        <w:rPr>
          <w:rFonts w:ascii="Times New Roman" w:hAnsi="Times New Roman" w:cs="Times New Roman"/>
          <w:sz w:val="28"/>
          <w:szCs w:val="28"/>
        </w:rPr>
        <w:t>с</w:t>
      </w:r>
      <w:r w:rsidR="00C348AC" w:rsidRPr="00C348AC">
        <w:rPr>
          <w:rFonts w:ascii="Times New Roman" w:hAnsi="Times New Roman" w:cs="Times New Roman"/>
          <w:sz w:val="28"/>
          <w:szCs w:val="28"/>
        </w:rPr>
        <w:t>формировать умения сравнивать, выделять  в изучаемом   существенное, устанавливать причинно-следственные с</w:t>
      </w:r>
      <w:r w:rsidR="0045331D">
        <w:rPr>
          <w:rFonts w:ascii="Times New Roman" w:hAnsi="Times New Roman" w:cs="Times New Roman"/>
          <w:sz w:val="28"/>
          <w:szCs w:val="28"/>
        </w:rPr>
        <w:t>вязи, анализировать и обобщать</w:t>
      </w:r>
      <w:r w:rsidR="00C348AC">
        <w:rPr>
          <w:rFonts w:ascii="Times New Roman" w:hAnsi="Times New Roman" w:cs="Times New Roman"/>
          <w:sz w:val="28"/>
          <w:szCs w:val="28"/>
        </w:rPr>
        <w:t xml:space="preserve">; </w:t>
      </w:r>
      <w:r w:rsidR="005B6221" w:rsidRPr="00C348AC">
        <w:rPr>
          <w:rFonts w:ascii="Times New Roman" w:hAnsi="Times New Roman" w:cs="Times New Roman"/>
          <w:sz w:val="28"/>
          <w:szCs w:val="28"/>
        </w:rPr>
        <w:t>способствовать подготовке учащихся к непрерывному образованию, связанному с будущей профессиональной деятельностью.</w:t>
      </w:r>
    </w:p>
    <w:p w:rsidR="0045331D" w:rsidRDefault="0045331D" w:rsidP="0045331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6CB">
        <w:rPr>
          <w:rFonts w:ascii="Times New Roman" w:hAnsi="Times New Roman" w:cs="Times New Roman"/>
          <w:sz w:val="28"/>
          <w:szCs w:val="28"/>
        </w:rPr>
        <w:t xml:space="preserve">Химическое образование обеспечивает как передачу фактического материала о строении, свойствах и превращениях веществ, составляющих основу материального мира, так и развитие в процессе систематического изучения основных химических понятий, законов и теорий на основе специфических методов обучения (наблюдение, химический </w:t>
      </w:r>
      <w:r w:rsidRPr="00D42B51">
        <w:rPr>
          <w:rFonts w:ascii="Times New Roman" w:hAnsi="Times New Roman" w:cs="Times New Roman"/>
          <w:sz w:val="28"/>
          <w:szCs w:val="28"/>
        </w:rPr>
        <w:t xml:space="preserve">эксперимент, качественные и расчётные задачи, моделирование), навыков и приёмов мышления. </w:t>
      </w:r>
    </w:p>
    <w:p w:rsidR="0045331D" w:rsidRPr="00A15E79" w:rsidRDefault="0045331D" w:rsidP="0045331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раздел «Спирты и фенолы»  интересен</w:t>
      </w:r>
      <w:r w:rsidRPr="00C348AC">
        <w:rPr>
          <w:rFonts w:ascii="Times New Roman" w:hAnsi="Times New Roman" w:cs="Times New Roman"/>
          <w:sz w:val="28"/>
          <w:szCs w:val="28"/>
        </w:rPr>
        <w:t xml:space="preserve"> разнообразием изучаемых понятий, выраженной взаимосвязью между важнейшими из них — строением и свойствами веществ; </w:t>
      </w:r>
      <w:r w:rsidR="008716B8">
        <w:rPr>
          <w:rFonts w:ascii="Times New Roman" w:hAnsi="Times New Roman" w:cs="Times New Roman"/>
          <w:sz w:val="28"/>
          <w:szCs w:val="28"/>
        </w:rPr>
        <w:t>особенностью строения</w:t>
      </w:r>
      <w:r w:rsidR="003E4CE0">
        <w:rPr>
          <w:rFonts w:ascii="Times New Roman" w:hAnsi="Times New Roman" w:cs="Times New Roman"/>
          <w:sz w:val="28"/>
          <w:szCs w:val="28"/>
        </w:rPr>
        <w:t xml:space="preserve"> функциональных групп; </w:t>
      </w:r>
      <w:r w:rsidRPr="00C348AC">
        <w:rPr>
          <w:rFonts w:ascii="Times New Roman" w:hAnsi="Times New Roman" w:cs="Times New Roman"/>
          <w:sz w:val="28"/>
          <w:szCs w:val="28"/>
        </w:rPr>
        <w:t>возможностью продемонстрировать практическое применение химических веществ в нашей жизни (медицинские препараты,  технические  средства</w:t>
      </w:r>
      <w:r w:rsidRPr="00A15E79">
        <w:rPr>
          <w:rFonts w:ascii="Times New Roman" w:hAnsi="Times New Roman" w:cs="Times New Roman"/>
          <w:sz w:val="28"/>
          <w:szCs w:val="28"/>
        </w:rPr>
        <w:t xml:space="preserve">, бытовое использование).  На изучение на повышенном уровне данного раздела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E79">
        <w:rPr>
          <w:rFonts w:ascii="Times New Roman" w:hAnsi="Times New Roman" w:cs="Times New Roman"/>
          <w:sz w:val="28"/>
          <w:szCs w:val="28"/>
        </w:rPr>
        <w:t xml:space="preserve">учебной программой отводится  </w:t>
      </w:r>
      <w:r>
        <w:rPr>
          <w:rFonts w:ascii="Times New Roman" w:hAnsi="Times New Roman" w:cs="Times New Roman"/>
          <w:sz w:val="28"/>
          <w:szCs w:val="28"/>
        </w:rPr>
        <w:t xml:space="preserve">22 часа </w:t>
      </w:r>
      <w:r w:rsidRPr="00A15E79">
        <w:rPr>
          <w:rFonts w:ascii="Times New Roman" w:hAnsi="Times New Roman" w:cs="Times New Roman"/>
          <w:sz w:val="28"/>
          <w:szCs w:val="28"/>
        </w:rPr>
        <w:t xml:space="preserve">и каждый урок должен быть интересным, развивающим и воспитывающим. </w:t>
      </w:r>
      <w:r w:rsidRPr="00A15E79">
        <w:rPr>
          <w:rFonts w:ascii="Times New Roman" w:hAnsi="Times New Roman" w:cs="Times New Roman"/>
          <w:bCs/>
          <w:sz w:val="28"/>
          <w:szCs w:val="28"/>
        </w:rPr>
        <w:t xml:space="preserve">При планировании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учебных занятий я </w:t>
      </w:r>
      <w:r w:rsidRPr="00A15E79">
        <w:rPr>
          <w:rFonts w:ascii="Times New Roman" w:hAnsi="Times New Roman" w:cs="Times New Roman"/>
          <w:bCs/>
          <w:sz w:val="28"/>
          <w:szCs w:val="28"/>
        </w:rPr>
        <w:t>всегда учитываю такие ценности, как бережное отношение к природе, культуру общения, коммуникабельность, активную жизненную позицию</w:t>
      </w:r>
      <w:r w:rsidR="003E4CE0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Pr="00A15E79">
        <w:rPr>
          <w:rFonts w:ascii="Times New Roman" w:hAnsi="Times New Roman" w:cs="Times New Roman"/>
          <w:bCs/>
          <w:sz w:val="28"/>
          <w:szCs w:val="28"/>
        </w:rPr>
        <w:t>, творчество в работе, трудолюбие.</w:t>
      </w:r>
      <w:r w:rsidRPr="00A15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D38" w:rsidRPr="00742D38" w:rsidRDefault="003E4CE0" w:rsidP="00616C3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педагогической деятельности показывает, что формированию</w:t>
      </w:r>
      <w:r w:rsidR="00A15E79" w:rsidRPr="00C34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развитию </w:t>
      </w:r>
      <w:r w:rsidR="00A15E79" w:rsidRPr="00C34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ключевых и предметных компетенций учащихся,  системы химических знаний и</w:t>
      </w:r>
      <w:r w:rsidR="00A15E79" w:rsidRPr="00C348AC">
        <w:rPr>
          <w:rFonts w:ascii="Times New Roman" w:hAnsi="Times New Roman" w:cs="Times New Roman"/>
          <w:sz w:val="28"/>
          <w:szCs w:val="28"/>
        </w:rPr>
        <w:t xml:space="preserve"> опыта их применения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способствуют разнообразные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методы и приёмы дифференциации и индивидуализации обучения</w:t>
      </w:r>
      <w:r w:rsidR="00A15E79">
        <w:rPr>
          <w:rFonts w:ascii="Times New Roman" w:hAnsi="Times New Roman" w:cs="Times New Roman"/>
          <w:sz w:val="28"/>
          <w:szCs w:val="28"/>
        </w:rPr>
        <w:t>: учебное сотрудничество (</w:t>
      </w:r>
      <w:r w:rsidR="00A15E79" w:rsidRPr="00A15E79">
        <w:rPr>
          <w:rFonts w:ascii="Times New Roman" w:hAnsi="Times New Roman" w:cs="Times New Roman"/>
          <w:sz w:val="28"/>
          <w:szCs w:val="28"/>
        </w:rPr>
        <w:t>способствует социализации личности, росту познавательного интереса</w:t>
      </w:r>
      <w:r w:rsidR="00A15E79">
        <w:rPr>
          <w:rFonts w:ascii="Times New Roman" w:hAnsi="Times New Roman" w:cs="Times New Roman"/>
          <w:sz w:val="28"/>
          <w:szCs w:val="28"/>
        </w:rPr>
        <w:t>)</w:t>
      </w:r>
      <w:r w:rsidR="00A15E79" w:rsidRPr="00A15E79">
        <w:rPr>
          <w:rFonts w:ascii="Times New Roman" w:hAnsi="Times New Roman" w:cs="Times New Roman"/>
          <w:sz w:val="28"/>
          <w:szCs w:val="28"/>
        </w:rPr>
        <w:t xml:space="preserve">; </w:t>
      </w:r>
      <w:r w:rsidR="00A15E79">
        <w:rPr>
          <w:rFonts w:ascii="Times New Roman" w:hAnsi="Times New Roman" w:cs="Times New Roman"/>
          <w:sz w:val="28"/>
          <w:szCs w:val="28"/>
        </w:rPr>
        <w:t>развивающее обучение (</w:t>
      </w:r>
      <w:r w:rsidR="00A15E79" w:rsidRPr="00A15E79">
        <w:rPr>
          <w:rFonts w:ascii="Times New Roman" w:hAnsi="Times New Roman" w:cs="Times New Roman"/>
          <w:sz w:val="28"/>
          <w:szCs w:val="28"/>
        </w:rPr>
        <w:t>осуществляется в форме вовлечения учащихся в различные виды деятельности, направленные на обогащение мышления, внимания, памяти и речи</w:t>
      </w:r>
      <w:r w:rsidR="00A15E79">
        <w:rPr>
          <w:rFonts w:ascii="Times New Roman" w:hAnsi="Times New Roman" w:cs="Times New Roman"/>
          <w:sz w:val="28"/>
          <w:szCs w:val="28"/>
        </w:rPr>
        <w:t>)</w:t>
      </w:r>
      <w:r w:rsidR="00A15E79" w:rsidRPr="00A15E79">
        <w:rPr>
          <w:rFonts w:ascii="Times New Roman" w:hAnsi="Times New Roman" w:cs="Times New Roman"/>
          <w:bCs/>
          <w:sz w:val="28"/>
          <w:szCs w:val="28"/>
        </w:rPr>
        <w:t>;</w:t>
      </w:r>
      <w:r w:rsidR="00A15E79" w:rsidRPr="00A15E79">
        <w:rPr>
          <w:rFonts w:ascii="Times New Roman" w:hAnsi="Times New Roman" w:cs="Times New Roman"/>
          <w:sz w:val="28"/>
          <w:szCs w:val="28"/>
        </w:rPr>
        <w:t xml:space="preserve"> проблемно-пои</w:t>
      </w:r>
      <w:r w:rsidR="00A15E79">
        <w:rPr>
          <w:rFonts w:ascii="Times New Roman" w:hAnsi="Times New Roman" w:cs="Times New Roman"/>
          <w:sz w:val="28"/>
          <w:szCs w:val="28"/>
        </w:rPr>
        <w:t>сковое обучение (</w:t>
      </w:r>
      <w:r w:rsidR="00A15E79" w:rsidRPr="00A15E79">
        <w:rPr>
          <w:rFonts w:ascii="Times New Roman" w:hAnsi="Times New Roman" w:cs="Times New Roman"/>
          <w:sz w:val="28"/>
          <w:szCs w:val="28"/>
        </w:rPr>
        <w:t>развивает творческие умения, необходимые для самостоятельной познавательной и практической  деятельности</w:t>
      </w:r>
      <w:r w:rsidR="00A15E79">
        <w:rPr>
          <w:rFonts w:ascii="Times New Roman" w:hAnsi="Times New Roman" w:cs="Times New Roman"/>
          <w:sz w:val="28"/>
          <w:szCs w:val="28"/>
        </w:rPr>
        <w:t>)</w:t>
      </w:r>
      <w:r w:rsidR="00616C3D">
        <w:rPr>
          <w:rFonts w:ascii="Times New Roman" w:hAnsi="Times New Roman" w:cs="Times New Roman"/>
          <w:sz w:val="28"/>
          <w:szCs w:val="28"/>
        </w:rPr>
        <w:t xml:space="preserve">; </w:t>
      </w:r>
      <w:r w:rsidR="00742D38" w:rsidRPr="00742D38">
        <w:rPr>
          <w:rFonts w:ascii="Times New Roman" w:hAnsi="Times New Roman" w:cs="Times New Roman"/>
          <w:sz w:val="28"/>
          <w:szCs w:val="28"/>
        </w:rPr>
        <w:t>упражнения и задания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 на 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пр</w:t>
      </w:r>
      <w:r w:rsidR="00616C3D">
        <w:rPr>
          <w:rFonts w:ascii="Times New Roman" w:hAnsi="Times New Roman" w:cs="Times New Roman"/>
          <w:sz w:val="28"/>
          <w:szCs w:val="28"/>
        </w:rPr>
        <w:t>именение</w:t>
      </w:r>
      <w:r>
        <w:rPr>
          <w:rFonts w:ascii="Times New Roman" w:hAnsi="Times New Roman" w:cs="Times New Roman"/>
          <w:sz w:val="28"/>
          <w:szCs w:val="28"/>
        </w:rPr>
        <w:t xml:space="preserve"> знаний и умений</w:t>
      </w:r>
      <w:r w:rsidR="00616C3D">
        <w:rPr>
          <w:rFonts w:ascii="Times New Roman" w:hAnsi="Times New Roman" w:cs="Times New Roman"/>
          <w:sz w:val="28"/>
          <w:szCs w:val="28"/>
        </w:rPr>
        <w:t xml:space="preserve"> в различных ситуациях; уче</w:t>
      </w:r>
      <w:r w:rsidR="00BE30B8">
        <w:rPr>
          <w:rFonts w:ascii="Times New Roman" w:hAnsi="Times New Roman" w:cs="Times New Roman"/>
          <w:sz w:val="28"/>
          <w:szCs w:val="28"/>
        </w:rPr>
        <w:t>бный химический эксперимент.</w:t>
      </w:r>
    </w:p>
    <w:p w:rsidR="003838B4" w:rsidRDefault="00616C3D" w:rsidP="0069652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 работу </w:t>
      </w:r>
      <w:r w:rsidR="00983358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представления </w:t>
      </w:r>
      <w:r w:rsidR="00B86C31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«Спирты</w:t>
      </w:r>
      <w:r w:rsidR="0038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фенолы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83358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системы, т.е. провожу </w:t>
      </w:r>
      <w:r w:rsidR="00B86C31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первичное </w:t>
      </w:r>
      <w:r w:rsidR="00983358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383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3358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B5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структура содержания конкретизирует приоритетные ключевые образовательные идеи, принципы, полож</w:t>
      </w:r>
      <w:r w:rsidR="00A52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</w:t>
      </w:r>
      <w:r w:rsidR="008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 изучить</w:t>
      </w:r>
      <w:r w:rsidR="00983358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теоретическую ч</w:t>
      </w:r>
      <w:r w:rsidR="003738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раздела быстро и  компактно</w:t>
      </w:r>
      <w:r w:rsidR="00B86C31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шагом является создание разноуровневых траекторий обучения. Для этого выделяю интегрирующие дидактические цели для каждого учебного занятия и отбираю содержание. </w:t>
      </w:r>
      <w:r w:rsidR="008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теме выделяю базис </w:t>
      </w:r>
      <w:r w:rsidR="008B5EF1" w:rsidRPr="00C348AC">
        <w:rPr>
          <w:rFonts w:ascii="Times New Roman" w:hAnsi="Times New Roman" w:cs="Times New Roman"/>
          <w:sz w:val="28"/>
          <w:szCs w:val="28"/>
        </w:rPr>
        <w:t>—</w:t>
      </w:r>
      <w:r w:rsidR="008B5EF1">
        <w:rPr>
          <w:rFonts w:ascii="Times New Roman" w:hAnsi="Times New Roman" w:cs="Times New Roman"/>
          <w:sz w:val="28"/>
          <w:szCs w:val="28"/>
        </w:rPr>
        <w:t xml:space="preserve"> </w:t>
      </w:r>
      <w:r w:rsidR="008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минимум знаний, который позволит </w:t>
      </w:r>
      <w:r w:rsidR="0037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="008B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самостоятельно изучить тему. Минимум </w:t>
      </w:r>
      <w:r w:rsidR="008B5EF1" w:rsidRPr="00C348AC">
        <w:rPr>
          <w:rFonts w:ascii="Times New Roman" w:hAnsi="Times New Roman" w:cs="Times New Roman"/>
          <w:sz w:val="28"/>
          <w:szCs w:val="28"/>
        </w:rPr>
        <w:t>—</w:t>
      </w:r>
      <w:r w:rsidR="008B5EF1">
        <w:rPr>
          <w:rFonts w:ascii="Times New Roman" w:hAnsi="Times New Roman" w:cs="Times New Roman"/>
          <w:sz w:val="28"/>
          <w:szCs w:val="28"/>
        </w:rPr>
        <w:t xml:space="preserve"> </w:t>
      </w:r>
      <w:r w:rsidR="008B5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максимум, и это психологи</w:t>
      </w:r>
      <w:r w:rsidR="00A5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 настраивает учащихся на </w:t>
      </w:r>
      <w:r w:rsidR="008B5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37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материала.</w:t>
      </w:r>
      <w:r w:rsid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Разноуровневые траектории обучения предоставляют возможность перехода на более высокие уровни, закладывающие основу самостоятельного развития каждого учащегося.</w:t>
      </w:r>
    </w:p>
    <w:p w:rsidR="00696522" w:rsidRPr="00616C3D" w:rsidRDefault="003838B4" w:rsidP="006965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96522">
        <w:rPr>
          <w:rFonts w:ascii="Times New Roman" w:hAnsi="Times New Roman" w:cs="Times New Roman"/>
          <w:sz w:val="28"/>
          <w:szCs w:val="28"/>
        </w:rPr>
        <w:t xml:space="preserve"> теоретического материала </w:t>
      </w:r>
      <w:r w:rsidR="00696522" w:rsidRPr="00616C3D">
        <w:rPr>
          <w:rFonts w:ascii="Times New Roman" w:hAnsi="Times New Roman" w:cs="Times New Roman"/>
          <w:sz w:val="28"/>
          <w:szCs w:val="28"/>
        </w:rPr>
        <w:t xml:space="preserve"> начинаю с  постановки проблемной ситуации, привожу исторические справки</w:t>
      </w:r>
      <w:r w:rsidR="003E700C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696522" w:rsidRPr="00616C3D">
        <w:rPr>
          <w:rFonts w:ascii="Times New Roman" w:hAnsi="Times New Roman" w:cs="Times New Roman"/>
          <w:sz w:val="28"/>
          <w:szCs w:val="28"/>
        </w:rPr>
        <w:t>. Основой данного урока является эвристическая беседа, теоретический материал оформляю опо</w:t>
      </w:r>
      <w:r w:rsidR="00696522">
        <w:rPr>
          <w:rFonts w:ascii="Times New Roman" w:hAnsi="Times New Roman" w:cs="Times New Roman"/>
          <w:sz w:val="28"/>
          <w:szCs w:val="28"/>
        </w:rPr>
        <w:t>рным конспектом. Особое внимание</w:t>
      </w:r>
      <w:r w:rsidR="00696522" w:rsidRPr="00616C3D">
        <w:rPr>
          <w:rFonts w:ascii="Times New Roman" w:hAnsi="Times New Roman" w:cs="Times New Roman"/>
          <w:sz w:val="28"/>
          <w:szCs w:val="28"/>
        </w:rPr>
        <w:t xml:space="preserve"> уделяю созданию алгоритмов решения задач и систематизации основных типов задач. Применение алго</w:t>
      </w:r>
      <w:r w:rsidR="00696522">
        <w:rPr>
          <w:rFonts w:ascii="Times New Roman" w:hAnsi="Times New Roman" w:cs="Times New Roman"/>
          <w:sz w:val="28"/>
          <w:szCs w:val="28"/>
        </w:rPr>
        <w:t xml:space="preserve">ритмов позволяет учащимся самостоятельно </w:t>
      </w:r>
      <w:r w:rsidR="00696522" w:rsidRPr="00616C3D">
        <w:rPr>
          <w:rFonts w:ascii="Times New Roman" w:hAnsi="Times New Roman" w:cs="Times New Roman"/>
          <w:sz w:val="28"/>
          <w:szCs w:val="28"/>
        </w:rPr>
        <w:t>решать стандарт</w:t>
      </w:r>
      <w:r w:rsidR="00696522">
        <w:rPr>
          <w:rFonts w:ascii="Times New Roman" w:hAnsi="Times New Roman" w:cs="Times New Roman"/>
          <w:sz w:val="28"/>
          <w:szCs w:val="28"/>
        </w:rPr>
        <w:t>ные задачи на последующих учебных занятиях</w:t>
      </w:r>
      <w:r w:rsidR="00696522" w:rsidRPr="00616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AFB" w:rsidRDefault="00BE30B8" w:rsidP="00BE30B8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38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новых знаний я планирую поэтапно. На  первом этапе 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8B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(объяснительно-иллюстративном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предлагаю учащимся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ознакомлению и усвоению 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38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теоретическому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7B8E" w:rsidRPr="00616C3D" w:rsidRDefault="00357B8E" w:rsidP="00BE30B8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этапе, в основ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которого положен проблемно-поисковый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обучения,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  подготовку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 к самостоятельному решению проблем (напр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имер, подготовка  отчёта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предложенным  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выполнения такого творческого задания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A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самостоятельно 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дополнительными источни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информации по данной теме (просмотр мультимедийной презентации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видеоопытов, поис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в Интернете, справочной литературе</w:t>
      </w:r>
      <w:r w:rsidR="00BA3B04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Объяснение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</w:t>
      </w:r>
      <w:r w:rsidR="00BE30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свойств спиртов дополняю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</w:t>
      </w:r>
      <w:r w:rsidR="00BA3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демонстрационными опытами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этап  направлен на 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</w:t>
      </w:r>
      <w:r w:rsidR="00B00AF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умений интегрировать полученные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="00B00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анализировать  и делать выводы</w:t>
      </w:r>
      <w:r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B8E" w:rsidRPr="00616C3D" w:rsidRDefault="00B00AFB" w:rsidP="00B00AFB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практикую проведение исследовательской работы, творческого применения полученных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(например, углубление изученного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 и фиксирование учащимися данного уровня знаний, решение  усложнё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задач и упражнений,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работы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 </w:t>
      </w:r>
      <w:r w:rsidR="00BA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 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 результаты уча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освоении более сложного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</w:t>
      </w:r>
      <w:r w:rsid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разнятся, и это диктует переход на индивидуальную </w:t>
      </w:r>
      <w:r w:rsidR="00BA3B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работы</w:t>
      </w:r>
      <w:r w:rsid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</w:t>
      </w:r>
      <w:r w:rsidR="00357B8E" w:rsidRPr="006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щимися.</w:t>
      </w:r>
    </w:p>
    <w:p w:rsidR="00B80584" w:rsidRDefault="00BA3B04" w:rsidP="006965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применения знаний и умений </w:t>
      </w:r>
      <w:r w:rsidR="00C521AA" w:rsidRPr="00616C3D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696522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C521AA" w:rsidRPr="00616C3D">
        <w:rPr>
          <w:rFonts w:ascii="Times New Roman" w:hAnsi="Times New Roman" w:cs="Times New Roman"/>
          <w:sz w:val="28"/>
          <w:szCs w:val="28"/>
        </w:rPr>
        <w:t xml:space="preserve"> строгое обоснование изучаемых понятий, обучаю  решению зад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ач с применением  уже изученного теоретического материала.  </w:t>
      </w:r>
      <w:r w:rsidR="00683D5E">
        <w:rPr>
          <w:rFonts w:ascii="Times New Roman" w:hAnsi="Times New Roman" w:cs="Times New Roman"/>
          <w:sz w:val="28"/>
          <w:szCs w:val="28"/>
        </w:rPr>
        <w:t xml:space="preserve">Я  </w:t>
      </w:r>
      <w:r w:rsidR="00C521AA" w:rsidRPr="00742D38">
        <w:rPr>
          <w:rFonts w:ascii="Times New Roman" w:hAnsi="Times New Roman" w:cs="Times New Roman"/>
          <w:sz w:val="28"/>
          <w:szCs w:val="28"/>
        </w:rPr>
        <w:t>предъявляю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D5E">
        <w:rPr>
          <w:rFonts w:ascii="Times New Roman" w:hAnsi="Times New Roman" w:cs="Times New Roman"/>
          <w:sz w:val="28"/>
          <w:szCs w:val="28"/>
        </w:rPr>
        <w:t>образцы, и учащиеся выполняют пробные действия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 по реш</w:t>
      </w:r>
      <w:r w:rsidR="00683D5E">
        <w:rPr>
          <w:rFonts w:ascii="Times New Roman" w:hAnsi="Times New Roman" w:cs="Times New Roman"/>
          <w:sz w:val="28"/>
          <w:szCs w:val="28"/>
        </w:rPr>
        <w:t>ению задач.  И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тогом урока является </w:t>
      </w:r>
      <w:r w:rsidR="00683D5E">
        <w:rPr>
          <w:rFonts w:ascii="Times New Roman" w:hAnsi="Times New Roman" w:cs="Times New Roman"/>
          <w:sz w:val="28"/>
          <w:szCs w:val="28"/>
        </w:rPr>
        <w:t>выполнение обучающей  самостоятельной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83D5E">
        <w:rPr>
          <w:rFonts w:ascii="Times New Roman" w:hAnsi="Times New Roman" w:cs="Times New Roman"/>
          <w:sz w:val="28"/>
          <w:szCs w:val="28"/>
        </w:rPr>
        <w:t>ы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. </w:t>
      </w:r>
      <w:r w:rsidR="00B80584">
        <w:rPr>
          <w:rFonts w:ascii="Times New Roman" w:hAnsi="Times New Roman" w:cs="Times New Roman"/>
          <w:sz w:val="28"/>
          <w:szCs w:val="28"/>
        </w:rPr>
        <w:t>На последующих уроках  реша</w:t>
      </w:r>
      <w:r w:rsidR="00C521AA" w:rsidRPr="00742D38">
        <w:rPr>
          <w:rFonts w:ascii="Times New Roman" w:hAnsi="Times New Roman" w:cs="Times New Roman"/>
          <w:sz w:val="28"/>
          <w:szCs w:val="28"/>
        </w:rPr>
        <w:t>ю</w:t>
      </w:r>
      <w:r w:rsidR="00B80584">
        <w:rPr>
          <w:rFonts w:ascii="Times New Roman" w:hAnsi="Times New Roman" w:cs="Times New Roman"/>
          <w:sz w:val="28"/>
          <w:szCs w:val="28"/>
        </w:rPr>
        <w:t>тся  разноуровневые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80584">
        <w:rPr>
          <w:rFonts w:ascii="Times New Roman" w:hAnsi="Times New Roman" w:cs="Times New Roman"/>
          <w:sz w:val="28"/>
          <w:szCs w:val="28"/>
        </w:rPr>
        <w:t>и</w:t>
      </w:r>
      <w:r w:rsidR="00032801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B80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8A8" w:rsidRPr="00696522" w:rsidRDefault="00B80584" w:rsidP="00696522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выполнения 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 о</w:t>
      </w:r>
      <w:r w:rsidR="00696522">
        <w:rPr>
          <w:rFonts w:ascii="Times New Roman" w:hAnsi="Times New Roman" w:cs="Times New Roman"/>
          <w:sz w:val="28"/>
          <w:szCs w:val="28"/>
        </w:rPr>
        <w:t xml:space="preserve">бучающих и  проверочных 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 работ определяю степень усвоения учебного материала</w:t>
      </w:r>
      <w:r w:rsidR="00696522">
        <w:rPr>
          <w:rFonts w:ascii="Times New Roman" w:hAnsi="Times New Roman" w:cs="Times New Roman"/>
          <w:sz w:val="28"/>
          <w:szCs w:val="28"/>
        </w:rPr>
        <w:t xml:space="preserve"> каждым учащимся</w:t>
      </w:r>
      <w:r w:rsidR="00C521AA" w:rsidRPr="00742D38">
        <w:rPr>
          <w:rFonts w:ascii="Times New Roman" w:hAnsi="Times New Roman" w:cs="Times New Roman"/>
          <w:sz w:val="28"/>
          <w:szCs w:val="28"/>
        </w:rPr>
        <w:t>,  устанавливаю пробелы в знаниях</w:t>
      </w:r>
      <w:r w:rsidR="00696522">
        <w:rPr>
          <w:rFonts w:ascii="Times New Roman" w:hAnsi="Times New Roman" w:cs="Times New Roman"/>
          <w:sz w:val="28"/>
          <w:szCs w:val="28"/>
        </w:rPr>
        <w:t xml:space="preserve"> и умениях</w:t>
      </w:r>
      <w:r w:rsidR="00C521AA" w:rsidRPr="00742D38">
        <w:rPr>
          <w:rFonts w:ascii="Times New Roman" w:hAnsi="Times New Roman" w:cs="Times New Roman"/>
          <w:sz w:val="28"/>
          <w:szCs w:val="28"/>
        </w:rPr>
        <w:t xml:space="preserve">, </w:t>
      </w:r>
      <w:r w:rsidR="00696522">
        <w:rPr>
          <w:rFonts w:ascii="Times New Roman" w:hAnsi="Times New Roman" w:cs="Times New Roman"/>
          <w:sz w:val="28"/>
          <w:szCs w:val="28"/>
        </w:rPr>
        <w:t>акцент делаю на повторение теоретического материала по теме,</w:t>
      </w:r>
      <w:r>
        <w:rPr>
          <w:rFonts w:ascii="Times New Roman" w:hAnsi="Times New Roman" w:cs="Times New Roman"/>
          <w:sz w:val="28"/>
          <w:szCs w:val="28"/>
        </w:rPr>
        <w:t xml:space="preserve"> провожу коррекционную работу</w:t>
      </w:r>
      <w:r w:rsidR="00696522" w:rsidRPr="00696522">
        <w:rPr>
          <w:rFonts w:ascii="Times New Roman" w:hAnsi="Times New Roman" w:cs="Times New Roman"/>
          <w:sz w:val="28"/>
          <w:szCs w:val="28"/>
        </w:rPr>
        <w:t>.</w:t>
      </w:r>
    </w:p>
    <w:p w:rsidR="00B80584" w:rsidRDefault="00B80584" w:rsidP="005907B5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обобщения и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систематизации знаний</w:t>
      </w:r>
      <w:r w:rsid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 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свободного выбора разноуровневых заданий. </w:t>
      </w:r>
      <w:r w:rsid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способствует 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мированию практических навыков и умений по определё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</w:t>
      </w:r>
      <w:r w:rsid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теме. Предлагаю задания трёх</w:t>
      </w:r>
      <w:r w:rsidR="008318A8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</w:t>
      </w:r>
      <w:r w:rsid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(средний, достаточный, высокий) (Приложение </w:t>
      </w:r>
      <w:r w:rsidR="000328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18A8" w:rsidRPr="005907B5" w:rsidRDefault="005907B5" w:rsidP="00B80584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и коррекции знаний и умений 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углубляется и переходит в индивидуализацию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 (у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предлагаются карточки с разноуровневыми заданиями или тестами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7B8E" w:rsidRPr="0069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уроке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свобода выбора, т.к. учащийся сам выбирает задания любого уровня</w:t>
      </w:r>
      <w:r w:rsidR="0087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своими способностями, знаниями и умениями, интересами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18A8" w:rsidRPr="0059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 </w:t>
      </w:r>
      <w:r w:rsidR="00B8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раздела «Спирты и фенолы» </w:t>
      </w:r>
      <w:r w:rsidR="008318A8" w:rsidRPr="00590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уровневой контрольной работы</w:t>
      </w:r>
      <w:r w:rsidR="005F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  </w:t>
      </w:r>
      <w:r w:rsidR="00032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4E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21AA" w:rsidRPr="00080AEE" w:rsidRDefault="00C521AA" w:rsidP="00080AEE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7B5">
        <w:rPr>
          <w:rFonts w:ascii="Times New Roman" w:hAnsi="Times New Roman" w:cs="Times New Roman"/>
          <w:sz w:val="28"/>
          <w:szCs w:val="28"/>
        </w:rPr>
        <w:t>С целью выявления уровня овладения учащи</w:t>
      </w:r>
      <w:r w:rsidR="00C7141C">
        <w:rPr>
          <w:rFonts w:ascii="Times New Roman" w:hAnsi="Times New Roman" w:cs="Times New Roman"/>
          <w:sz w:val="28"/>
          <w:szCs w:val="28"/>
        </w:rPr>
        <w:t>мися комплексом умений и  навыков</w:t>
      </w:r>
      <w:r w:rsidRPr="005907B5">
        <w:rPr>
          <w:rFonts w:ascii="Times New Roman" w:hAnsi="Times New Roman" w:cs="Times New Roman"/>
          <w:sz w:val="28"/>
          <w:szCs w:val="28"/>
        </w:rPr>
        <w:t xml:space="preserve"> на каждом уроке  осуществляю контроль и</w:t>
      </w:r>
      <w:r w:rsidR="00C7141C">
        <w:rPr>
          <w:rFonts w:ascii="Times New Roman" w:hAnsi="Times New Roman" w:cs="Times New Roman"/>
          <w:sz w:val="28"/>
          <w:szCs w:val="28"/>
        </w:rPr>
        <w:t xml:space="preserve"> </w:t>
      </w:r>
      <w:r w:rsidRPr="005907B5">
        <w:rPr>
          <w:rFonts w:ascii="Times New Roman" w:hAnsi="Times New Roman" w:cs="Times New Roman"/>
          <w:sz w:val="28"/>
          <w:szCs w:val="28"/>
        </w:rPr>
        <w:t>коррекцию</w:t>
      </w:r>
      <w:r w:rsidR="00C7141C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5907B5">
        <w:rPr>
          <w:rFonts w:ascii="Times New Roman" w:hAnsi="Times New Roman" w:cs="Times New Roman"/>
          <w:sz w:val="28"/>
          <w:szCs w:val="28"/>
        </w:rPr>
        <w:t xml:space="preserve"> и на этой основе принимаю определённые решения по совершенствованию образовательного пр</w:t>
      </w:r>
      <w:r w:rsidR="00271B93">
        <w:rPr>
          <w:rFonts w:ascii="Times New Roman" w:hAnsi="Times New Roman" w:cs="Times New Roman"/>
          <w:sz w:val="28"/>
          <w:szCs w:val="28"/>
        </w:rPr>
        <w:t>оцесса. Структуру урока проверки</w:t>
      </w:r>
      <w:r w:rsidRPr="005907B5">
        <w:rPr>
          <w:rFonts w:ascii="Times New Roman" w:hAnsi="Times New Roman" w:cs="Times New Roman"/>
          <w:sz w:val="28"/>
          <w:szCs w:val="28"/>
        </w:rPr>
        <w:t xml:space="preserve"> и коррекции </w:t>
      </w:r>
      <w:r w:rsidRPr="005907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="00C7141C">
        <w:rPr>
          <w:rStyle w:val="apple-converted-space"/>
          <w:rFonts w:ascii="Times New Roman" w:hAnsi="Times New Roman" w:cs="Times New Roman"/>
          <w:sz w:val="28"/>
          <w:szCs w:val="28"/>
        </w:rPr>
        <w:t>знаний</w:t>
      </w:r>
      <w:r w:rsidR="00271B9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умений</w:t>
      </w:r>
      <w:r w:rsidR="00C7141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907B5">
        <w:rPr>
          <w:rStyle w:val="apple-converted-space"/>
          <w:rFonts w:ascii="Times New Roman" w:hAnsi="Times New Roman" w:cs="Times New Roman"/>
          <w:sz w:val="28"/>
          <w:szCs w:val="28"/>
        </w:rPr>
        <w:t>определяю</w:t>
      </w:r>
      <w:r w:rsidRPr="005907B5">
        <w:rPr>
          <w:rFonts w:ascii="Times New Roman" w:hAnsi="Times New Roman" w:cs="Times New Roman"/>
          <w:sz w:val="28"/>
          <w:szCs w:val="28"/>
        </w:rPr>
        <w:t xml:space="preserve"> из принципа постепенного нарастания уровня знаний и умений. На данном уроке осуществляю проверку</w:t>
      </w:r>
      <w:r w:rsidRPr="005907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07B5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271B93">
        <w:rPr>
          <w:rFonts w:ascii="Times New Roman" w:hAnsi="Times New Roman" w:cs="Times New Roman"/>
          <w:sz w:val="28"/>
          <w:szCs w:val="28"/>
        </w:rPr>
        <w:t xml:space="preserve"> </w:t>
      </w:r>
      <w:r w:rsidRPr="005907B5">
        <w:rPr>
          <w:rFonts w:ascii="Times New Roman" w:hAnsi="Times New Roman" w:cs="Times New Roman"/>
          <w:sz w:val="28"/>
          <w:szCs w:val="28"/>
        </w:rPr>
        <w:t>учащимися основных понятий, правил, закономерностей и умений объяснить их сущность, аргументировать свои суждения и приводить примеры; про</w:t>
      </w:r>
      <w:r w:rsidRPr="00742D38">
        <w:rPr>
          <w:rFonts w:ascii="Times New Roman" w:hAnsi="Times New Roman" w:cs="Times New Roman"/>
          <w:sz w:val="28"/>
          <w:szCs w:val="28"/>
        </w:rPr>
        <w:t>веряю умения самостоятельно применять знания в стандартных и нестандартных ситуациях; выявляю причины трудностей и пробелов в овладении учеб</w:t>
      </w:r>
      <w:r w:rsidR="00271B93">
        <w:rPr>
          <w:rFonts w:ascii="Times New Roman" w:hAnsi="Times New Roman" w:cs="Times New Roman"/>
          <w:sz w:val="28"/>
          <w:szCs w:val="28"/>
        </w:rPr>
        <w:t>ным материалом</w:t>
      </w:r>
      <w:r w:rsidRPr="00742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возможность </w:t>
      </w:r>
      <w:r w:rsidR="00271B93">
        <w:rPr>
          <w:rFonts w:ascii="Times New Roman" w:hAnsi="Times New Roman" w:cs="Times New Roman"/>
          <w:sz w:val="28"/>
          <w:szCs w:val="28"/>
        </w:rPr>
        <w:t>учащим</w:t>
      </w:r>
      <w:r w:rsidRPr="00080AEE">
        <w:rPr>
          <w:rFonts w:ascii="Times New Roman" w:hAnsi="Times New Roman" w:cs="Times New Roman"/>
          <w:sz w:val="28"/>
          <w:szCs w:val="28"/>
        </w:rPr>
        <w:t>ся</w:t>
      </w:r>
      <w:r w:rsidR="00E31305" w:rsidRPr="00080AEE">
        <w:rPr>
          <w:rFonts w:ascii="Times New Roman" w:hAnsi="Times New Roman" w:cs="Times New Roman"/>
          <w:sz w:val="28"/>
          <w:szCs w:val="28"/>
        </w:rPr>
        <w:t xml:space="preserve"> </w:t>
      </w:r>
      <w:r w:rsidRPr="00080AEE">
        <w:rPr>
          <w:rFonts w:ascii="Times New Roman" w:hAnsi="Times New Roman" w:cs="Times New Roman"/>
          <w:sz w:val="28"/>
          <w:szCs w:val="28"/>
        </w:rPr>
        <w:t>самостоятельно выявить пробелы после первичной проверки</w:t>
      </w:r>
      <w:r w:rsidR="00080AEE" w:rsidRPr="00080AEE">
        <w:rPr>
          <w:rFonts w:ascii="Times New Roman" w:hAnsi="Times New Roman" w:cs="Times New Roman"/>
          <w:sz w:val="28"/>
          <w:szCs w:val="28"/>
        </w:rPr>
        <w:t xml:space="preserve"> работы мною, внести коррективы</w:t>
      </w:r>
      <w:r w:rsidRPr="00080AEE">
        <w:rPr>
          <w:rFonts w:ascii="Times New Roman" w:hAnsi="Times New Roman" w:cs="Times New Roman"/>
          <w:sz w:val="28"/>
          <w:szCs w:val="28"/>
        </w:rPr>
        <w:t>. Отметка выставляется посл</w:t>
      </w:r>
      <w:r w:rsidR="00080AEE" w:rsidRPr="00080AEE">
        <w:rPr>
          <w:rFonts w:ascii="Times New Roman" w:hAnsi="Times New Roman" w:cs="Times New Roman"/>
          <w:sz w:val="28"/>
          <w:szCs w:val="28"/>
        </w:rPr>
        <w:t xml:space="preserve">е корректировки учащимися </w:t>
      </w:r>
      <w:r w:rsidR="00271B93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080AEE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521AA" w:rsidRPr="00742D38" w:rsidRDefault="00C521AA" w:rsidP="00080AE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EE">
        <w:rPr>
          <w:rFonts w:ascii="Times New Roman" w:hAnsi="Times New Roman" w:cs="Times New Roman"/>
          <w:sz w:val="28"/>
          <w:szCs w:val="28"/>
        </w:rPr>
        <w:t>Процесс обучения – процесс двухсторонний. Для повышения качества знаний требуется активная  деятельность учащихся, желание овладеть самостоятельно знаниями, сосредоточенная и вдумчивая работа на каждом уч</w:t>
      </w:r>
      <w:r w:rsidR="00080AEE">
        <w:rPr>
          <w:rFonts w:ascii="Times New Roman" w:hAnsi="Times New Roman" w:cs="Times New Roman"/>
          <w:sz w:val="28"/>
          <w:szCs w:val="28"/>
        </w:rPr>
        <w:t>ебном занятии.  Поэтому п</w:t>
      </w:r>
      <w:r w:rsidRPr="00080AEE">
        <w:rPr>
          <w:rFonts w:ascii="Times New Roman" w:hAnsi="Times New Roman" w:cs="Times New Roman"/>
          <w:sz w:val="28"/>
          <w:szCs w:val="28"/>
        </w:rPr>
        <w:t>роцесс обучения</w:t>
      </w:r>
      <w:r w:rsidR="00080AEE">
        <w:rPr>
          <w:rFonts w:ascii="Times New Roman" w:hAnsi="Times New Roman" w:cs="Times New Roman"/>
          <w:sz w:val="28"/>
          <w:szCs w:val="28"/>
        </w:rPr>
        <w:t xml:space="preserve"> выстраиваю</w:t>
      </w:r>
      <w:r w:rsidRPr="00080AEE">
        <w:rPr>
          <w:rFonts w:ascii="Times New Roman" w:hAnsi="Times New Roman" w:cs="Times New Roman"/>
          <w:sz w:val="28"/>
          <w:szCs w:val="28"/>
        </w:rPr>
        <w:t xml:space="preserve"> так</w:t>
      </w:r>
      <w:r w:rsidR="00080AEE">
        <w:rPr>
          <w:rFonts w:ascii="Times New Roman" w:hAnsi="Times New Roman" w:cs="Times New Roman"/>
          <w:sz w:val="28"/>
          <w:szCs w:val="28"/>
        </w:rPr>
        <w:t>им образом</w:t>
      </w:r>
      <w:r w:rsidRPr="00080AEE">
        <w:rPr>
          <w:rFonts w:ascii="Times New Roman" w:hAnsi="Times New Roman" w:cs="Times New Roman"/>
          <w:sz w:val="28"/>
          <w:szCs w:val="28"/>
        </w:rPr>
        <w:t>, чтобы вовлечь учащихся в  самостоятельную творческую деятельность по усвоению новых знаний  и успешному применению</w:t>
      </w:r>
      <w:r w:rsidR="00B71CCC">
        <w:rPr>
          <w:rFonts w:ascii="Times New Roman" w:hAnsi="Times New Roman" w:cs="Times New Roman"/>
          <w:sz w:val="28"/>
          <w:szCs w:val="28"/>
        </w:rPr>
        <w:t xml:space="preserve"> их на практике (</w:t>
      </w:r>
      <w:r w:rsidRPr="00742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учитываю </w:t>
      </w:r>
      <w:r w:rsidRPr="00742D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максимальные возможно</w:t>
      </w:r>
      <w:r w:rsidR="00080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развития каждого учащегося, </w:t>
      </w:r>
      <w:r w:rsidRPr="00742D3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 ситуации успеха, ор</w:t>
      </w:r>
      <w:r w:rsidR="00B71CCC">
        <w:rPr>
          <w:rFonts w:ascii="Times New Roman" w:hAnsi="Times New Roman" w:cs="Times New Roman"/>
          <w:sz w:val="28"/>
          <w:szCs w:val="28"/>
          <w:shd w:val="clear" w:color="auto" w:fill="FFFFFF"/>
        </w:rPr>
        <w:t>иентируюсь на развитие личности)</w:t>
      </w:r>
      <w:r w:rsidRPr="00742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521AA" w:rsidRPr="00742D38" w:rsidRDefault="00C521AA" w:rsidP="00742D38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42D38">
        <w:rPr>
          <w:rFonts w:ascii="Times New Roman" w:hAnsi="Times New Roman" w:cs="Times New Roman"/>
          <w:noProof/>
          <w:sz w:val="28"/>
          <w:szCs w:val="28"/>
        </w:rPr>
        <w:t xml:space="preserve">        К каждому </w:t>
      </w:r>
      <w:r w:rsidR="00080AEE">
        <w:rPr>
          <w:rFonts w:ascii="Times New Roman" w:hAnsi="Times New Roman" w:cs="Times New Roman"/>
          <w:noProof/>
          <w:sz w:val="28"/>
          <w:szCs w:val="28"/>
        </w:rPr>
        <w:t xml:space="preserve">учебному занятию </w:t>
      </w:r>
      <w:r w:rsidRPr="00742D38">
        <w:rPr>
          <w:rFonts w:ascii="Times New Roman" w:hAnsi="Times New Roman" w:cs="Times New Roman"/>
          <w:noProof/>
          <w:sz w:val="28"/>
          <w:szCs w:val="28"/>
        </w:rPr>
        <w:t>тщательно подбираю цикл заданий  и предъявляю их от простого к сложному. В цикл заданий включаю не только задания на непосредств</w:t>
      </w:r>
      <w:r w:rsidR="00080AEE">
        <w:rPr>
          <w:rFonts w:ascii="Times New Roman" w:hAnsi="Times New Roman" w:cs="Times New Roman"/>
          <w:noProof/>
          <w:sz w:val="28"/>
          <w:szCs w:val="28"/>
        </w:rPr>
        <w:t>енное применение формул, но и</w:t>
      </w:r>
      <w:r w:rsidRPr="00742D38">
        <w:rPr>
          <w:rFonts w:ascii="Times New Roman" w:hAnsi="Times New Roman" w:cs="Times New Roman"/>
          <w:noProof/>
          <w:sz w:val="28"/>
          <w:szCs w:val="28"/>
        </w:rPr>
        <w:t xml:space="preserve"> задания, требующие распознавания приме</w:t>
      </w:r>
      <w:r w:rsidR="00080AEE">
        <w:rPr>
          <w:rFonts w:ascii="Times New Roman" w:hAnsi="Times New Roman" w:cs="Times New Roman"/>
          <w:noProof/>
          <w:sz w:val="28"/>
          <w:szCs w:val="28"/>
        </w:rPr>
        <w:t xml:space="preserve">нимости, задания на соответствие, </w:t>
      </w:r>
      <w:r w:rsidRPr="00742D38">
        <w:rPr>
          <w:rFonts w:ascii="Times New Roman" w:hAnsi="Times New Roman" w:cs="Times New Roman"/>
          <w:noProof/>
          <w:sz w:val="28"/>
          <w:szCs w:val="28"/>
        </w:rPr>
        <w:t>задания</w:t>
      </w:r>
      <w:r w:rsidR="00E31305" w:rsidRPr="00742D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2D38">
        <w:rPr>
          <w:rFonts w:ascii="Times New Roman" w:hAnsi="Times New Roman" w:cs="Times New Roman"/>
          <w:noProof/>
          <w:sz w:val="28"/>
          <w:szCs w:val="28"/>
        </w:rPr>
        <w:t xml:space="preserve"> централизованного тестирования.</w:t>
      </w:r>
    </w:p>
    <w:p w:rsidR="00C521AA" w:rsidRPr="00742D38" w:rsidRDefault="00C521AA" w:rsidP="00742D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D38">
        <w:rPr>
          <w:rFonts w:ascii="Times New Roman" w:hAnsi="Times New Roman" w:cs="Times New Roman"/>
          <w:sz w:val="28"/>
          <w:szCs w:val="28"/>
        </w:rPr>
        <w:t xml:space="preserve">         Я считаю, что пока учащийся сам не осознает, насколько важны ему знания по данному </w:t>
      </w:r>
      <w:r w:rsidR="00271B93">
        <w:rPr>
          <w:rFonts w:ascii="Times New Roman" w:hAnsi="Times New Roman" w:cs="Times New Roman"/>
          <w:sz w:val="28"/>
          <w:szCs w:val="28"/>
        </w:rPr>
        <w:t>учебному разделу</w:t>
      </w:r>
      <w:r w:rsidRPr="00742D38">
        <w:rPr>
          <w:rFonts w:ascii="Times New Roman" w:hAnsi="Times New Roman" w:cs="Times New Roman"/>
          <w:sz w:val="28"/>
          <w:szCs w:val="28"/>
        </w:rPr>
        <w:t>,  он не сможет усвоить даже малую долю того, что пытается донести до него учи</w:t>
      </w:r>
      <w:r w:rsidR="00271B93">
        <w:rPr>
          <w:rFonts w:ascii="Times New Roman" w:hAnsi="Times New Roman" w:cs="Times New Roman"/>
          <w:sz w:val="28"/>
          <w:szCs w:val="28"/>
        </w:rPr>
        <w:t>тель. Н</w:t>
      </w:r>
      <w:r w:rsidR="00080AEE">
        <w:rPr>
          <w:rFonts w:ascii="Times New Roman" w:hAnsi="Times New Roman" w:cs="Times New Roman"/>
          <w:sz w:val="28"/>
          <w:szCs w:val="28"/>
        </w:rPr>
        <w:t xml:space="preserve">а каждом уроке  показываю </w:t>
      </w:r>
      <w:r w:rsidRPr="00742D38">
        <w:rPr>
          <w:rFonts w:ascii="Times New Roman" w:hAnsi="Times New Roman" w:cs="Times New Roman"/>
          <w:sz w:val="28"/>
          <w:szCs w:val="28"/>
        </w:rPr>
        <w:t xml:space="preserve">учащимся важность изучаемого </w:t>
      </w:r>
      <w:r w:rsidR="00080AE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42D38">
        <w:rPr>
          <w:rFonts w:ascii="Times New Roman" w:hAnsi="Times New Roman" w:cs="Times New Roman"/>
          <w:sz w:val="28"/>
          <w:szCs w:val="28"/>
        </w:rPr>
        <w:t>материала, формулирую с учащимися ц</w:t>
      </w:r>
      <w:r w:rsidR="00271B93">
        <w:rPr>
          <w:rFonts w:ascii="Times New Roman" w:hAnsi="Times New Roman" w:cs="Times New Roman"/>
          <w:sz w:val="28"/>
          <w:szCs w:val="28"/>
        </w:rPr>
        <w:t>ель и задачи</w:t>
      </w:r>
      <w:r w:rsidR="00080AEE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742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1AA" w:rsidRPr="00742D38" w:rsidRDefault="00C521AA" w:rsidP="005F4E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D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При объяснении нов</w:t>
      </w:r>
      <w:r w:rsidR="005F4E3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ого учебного материала предлагаю </w:t>
      </w:r>
      <w:r w:rsidRPr="00742D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вопросы: 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>Как вы думаете, для чего мы изучаем данную тему? Почему? С какой целью вам дано это задание? Что должны узнать на уроке? Чему научиться? Какова ваша личная цель?</w:t>
      </w:r>
    </w:p>
    <w:p w:rsidR="00C521AA" w:rsidRPr="00742D38" w:rsidRDefault="00C521AA" w:rsidP="005F4E3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Я считаю, что важную роль в обучении играет осуществление контроля за качеством овладения </w:t>
      </w:r>
      <w:r w:rsidR="00271B93">
        <w:rPr>
          <w:rFonts w:ascii="Times New Roman" w:hAnsi="Times New Roman" w:cs="Times New Roman"/>
          <w:color w:val="000000"/>
          <w:sz w:val="28"/>
          <w:szCs w:val="28"/>
        </w:rPr>
        <w:t>учащимися учебным материалом,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  самоконтроля и самооценки учебной деятельности. Контроль осуществляю с помощью устных и письменных тестовых работ, проведения опросов, зачётов. Результаты письменных работ фиксирую в ведомости учёта изучения </w:t>
      </w:r>
      <w:r w:rsidR="005F4E3F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>темы, где по каждому учебному элементу выставляю балл,  или  даю словесную оценку учебной деятельности  каждого учащегося.</w:t>
      </w:r>
      <w:r w:rsidR="00271B93">
        <w:rPr>
          <w:rFonts w:ascii="Times New Roman" w:hAnsi="Times New Roman" w:cs="Times New Roman"/>
          <w:color w:val="000000"/>
          <w:sz w:val="28"/>
          <w:szCs w:val="28"/>
        </w:rPr>
        <w:t xml:space="preserve"> Анализ результатов проверочных</w:t>
      </w:r>
      <w:r w:rsidR="005F4E3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тестовых работ позволяет мне определить уровень усвоения учебного материала каждым учащимся и спланировать </w:t>
      </w:r>
      <w:r w:rsidR="005F4E3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индивидуальную  работу. 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>Накопленная информация является основанием для рационального планирования повторения учебного материала.</w:t>
      </w:r>
    </w:p>
    <w:p w:rsidR="00C521AA" w:rsidRPr="00742D38" w:rsidRDefault="00C521AA" w:rsidP="00742D38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       Оценка и самооценка способствуют развитию мотивов, которые тесно связаны с интересом к учению, чувством удовлетворения от успехов, радостью от преодоления трудностей и достижения цели; воспитанию </w:t>
      </w:r>
      <w:r w:rsidR="00271B9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ответственности, </w:t>
      </w:r>
      <w:r w:rsidR="00271B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трудолюбия, аккуратности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>.  Для формирования у учащихся адекватной самооценки  я применяю следующие приёмы: сверка полученных результатов с образцом  (учащиеся выполняют самостоятельную работу (тест, диктант, решают задачи), затем проводят проверку своей работы карандашом по образцу вместе с классом или индивидуально, отмечаю</w:t>
      </w:r>
      <w:r w:rsidR="005F4E3F">
        <w:rPr>
          <w:rFonts w:ascii="Times New Roman" w:hAnsi="Times New Roman" w:cs="Times New Roman"/>
          <w:color w:val="000000"/>
          <w:sz w:val="28"/>
          <w:szCs w:val="28"/>
        </w:rPr>
        <w:t xml:space="preserve">т свои ошибки и выставляют 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>отметку); взаимопроверка и  выставление отметок  друг другу; рецензирование и оценивание ответа одноклассника;  самостоятельный выбор уровня  сложности задания (выбирая нужный для себя уровень, учащийся учится правильно оценивать свои знания).</w:t>
      </w:r>
    </w:p>
    <w:p w:rsidR="00182C5A" w:rsidRPr="00B71CCC" w:rsidRDefault="00C521AA" w:rsidP="00B71CCC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        На уроке закреплени</w:t>
      </w:r>
      <w:r w:rsidR="008B5EF1">
        <w:rPr>
          <w:rFonts w:ascii="Times New Roman" w:hAnsi="Times New Roman" w:cs="Times New Roman"/>
          <w:color w:val="000000"/>
          <w:sz w:val="28"/>
          <w:szCs w:val="28"/>
        </w:rPr>
        <w:t xml:space="preserve">я знаний и умений 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</w:t>
      </w:r>
      <w:r w:rsidR="008B5EF1">
        <w:rPr>
          <w:rFonts w:ascii="Times New Roman" w:hAnsi="Times New Roman" w:cs="Times New Roman"/>
          <w:color w:val="000000"/>
          <w:sz w:val="28"/>
          <w:szCs w:val="28"/>
        </w:rPr>
        <w:t xml:space="preserve">учащимся 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>заполнить лист самооценки эффективности</w:t>
      </w:r>
      <w:r w:rsidR="008B5EF1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деятельности</w:t>
      </w:r>
      <w:r w:rsidR="005F4E3F">
        <w:rPr>
          <w:rFonts w:ascii="Times New Roman" w:hAnsi="Times New Roman" w:cs="Times New Roman"/>
          <w:color w:val="000000"/>
          <w:sz w:val="28"/>
          <w:szCs w:val="28"/>
        </w:rPr>
        <w:t>. В начале учебного занятия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 озвучиваю основные </w:t>
      </w:r>
      <w:r w:rsidR="005F4E3F">
        <w:rPr>
          <w:rFonts w:ascii="Times New Roman" w:hAnsi="Times New Roman" w:cs="Times New Roman"/>
          <w:color w:val="000000"/>
          <w:sz w:val="28"/>
          <w:szCs w:val="28"/>
        </w:rPr>
        <w:t>его этапы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>, в ходе которых учащийся должен оценить свою работу,  и  количество баллов за деятель</w:t>
      </w:r>
      <w:r w:rsidR="008B5EF1">
        <w:rPr>
          <w:rFonts w:ascii="Times New Roman" w:hAnsi="Times New Roman" w:cs="Times New Roman"/>
          <w:color w:val="000000"/>
          <w:sz w:val="28"/>
          <w:szCs w:val="28"/>
        </w:rPr>
        <w:t>ность на каждом этапе. На протяжении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 всего урока учащиеся анализируют и оценивают свою работу, заполняя  лист самооценки  самостоятел</w:t>
      </w:r>
      <w:r w:rsidR="005F4E3F">
        <w:rPr>
          <w:rFonts w:ascii="Times New Roman" w:hAnsi="Times New Roman" w:cs="Times New Roman"/>
          <w:color w:val="000000"/>
          <w:sz w:val="28"/>
          <w:szCs w:val="28"/>
        </w:rPr>
        <w:t xml:space="preserve">ьно. При подведении  итогов учебного занятия </w:t>
      </w:r>
      <w:r w:rsidRPr="00742D38">
        <w:rPr>
          <w:rFonts w:ascii="Times New Roman" w:hAnsi="Times New Roman" w:cs="Times New Roman"/>
          <w:color w:val="000000"/>
          <w:sz w:val="28"/>
          <w:szCs w:val="28"/>
        </w:rPr>
        <w:t xml:space="preserve"> я оцениваю работу учащихся совместно с ними,  выставляю </w:t>
      </w:r>
      <w:r w:rsidRPr="00182C5A">
        <w:rPr>
          <w:rFonts w:ascii="Times New Roman" w:hAnsi="Times New Roman" w:cs="Times New Roman"/>
          <w:color w:val="000000"/>
          <w:sz w:val="28"/>
          <w:szCs w:val="28"/>
        </w:rPr>
        <w:t>общую</w:t>
      </w:r>
      <w:r w:rsidR="008B5EF1">
        <w:rPr>
          <w:rFonts w:ascii="Times New Roman" w:hAnsi="Times New Roman" w:cs="Times New Roman"/>
          <w:color w:val="000000"/>
          <w:sz w:val="28"/>
          <w:szCs w:val="28"/>
        </w:rPr>
        <w:t xml:space="preserve"> отметку. </w:t>
      </w:r>
      <w:r w:rsidRPr="00182C5A">
        <w:rPr>
          <w:rFonts w:ascii="Times New Roman" w:hAnsi="Times New Roman" w:cs="Times New Roman"/>
          <w:color w:val="000000"/>
          <w:sz w:val="28"/>
          <w:szCs w:val="28"/>
        </w:rPr>
        <w:t xml:space="preserve">Самоконтроль и самооценка осуществляется учащимися  на каждом </w:t>
      </w:r>
      <w:r w:rsidRPr="00B71CCC">
        <w:rPr>
          <w:rFonts w:ascii="Times New Roman" w:hAnsi="Times New Roman" w:cs="Times New Roman"/>
          <w:color w:val="000000"/>
          <w:sz w:val="28"/>
          <w:szCs w:val="28"/>
        </w:rPr>
        <w:t>уроке. Ситуаций, где учащийся может соотнести уже усвоенный учебный материал с целью урока, от одной до трёх.</w:t>
      </w:r>
      <w:r w:rsidR="005F4E3F" w:rsidRPr="00B71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2C5A" w:rsidRPr="00B71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6817" w:rsidRDefault="00B71CCC" w:rsidP="00EE6817">
      <w:pPr>
        <w:tabs>
          <w:tab w:val="left" w:pos="331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71CCC">
        <w:rPr>
          <w:rFonts w:ascii="Times New Roman" w:hAnsi="Times New Roman" w:cs="Times New Roman"/>
          <w:sz w:val="28"/>
          <w:szCs w:val="28"/>
        </w:rPr>
        <w:t xml:space="preserve">активизации познавательной деятельности учащихся, </w:t>
      </w:r>
      <w:r>
        <w:rPr>
          <w:rFonts w:ascii="Times New Roman" w:hAnsi="Times New Roman" w:cs="Times New Roman"/>
          <w:sz w:val="28"/>
          <w:szCs w:val="28"/>
        </w:rPr>
        <w:t>повышения мотивации</w:t>
      </w:r>
      <w:r w:rsidRPr="00B71CCC">
        <w:rPr>
          <w:rFonts w:ascii="Times New Roman" w:hAnsi="Times New Roman" w:cs="Times New Roman"/>
          <w:sz w:val="28"/>
          <w:szCs w:val="28"/>
        </w:rPr>
        <w:t>, формирования представлений о применени</w:t>
      </w:r>
      <w:r>
        <w:rPr>
          <w:rFonts w:ascii="Times New Roman" w:hAnsi="Times New Roman" w:cs="Times New Roman"/>
          <w:sz w:val="28"/>
          <w:szCs w:val="28"/>
        </w:rPr>
        <w:t>и химических знаний на практике провожу химический эксперимент</w:t>
      </w:r>
      <w:r w:rsidRPr="00B71C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CC">
        <w:rPr>
          <w:rFonts w:ascii="Times New Roman" w:hAnsi="Times New Roman" w:cs="Times New Roman"/>
          <w:sz w:val="28"/>
          <w:szCs w:val="28"/>
        </w:rPr>
        <w:t>демонстрационные опыты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71CCC">
        <w:rPr>
          <w:rFonts w:ascii="Times New Roman" w:hAnsi="Times New Roman" w:cs="Times New Roman"/>
          <w:sz w:val="28"/>
          <w:szCs w:val="28"/>
        </w:rPr>
        <w:t>физические свойства спиртов, реакция горения спиртов, взаимодействие этанола с натрием, получение простого эфира, получение сложного эфира, получение этена из этанола, растворимость фенола в воде, реакция фенола с хлоридом железа (</w:t>
      </w:r>
      <w:r w:rsidRPr="00B71C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1CC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реакция фенола с формальдегидом); </w:t>
      </w:r>
      <w:r w:rsidRPr="00B71CCC">
        <w:rPr>
          <w:rFonts w:ascii="Times New Roman" w:hAnsi="Times New Roman" w:cs="Times New Roman"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1CCC">
        <w:rPr>
          <w:rFonts w:ascii="Times New Roman" w:hAnsi="Times New Roman" w:cs="Times New Roman"/>
          <w:sz w:val="28"/>
          <w:szCs w:val="28"/>
        </w:rPr>
        <w:t xml:space="preserve">построение моделей молекул изомерных спиртов, растворимость спиртов, </w:t>
      </w:r>
      <w:r w:rsidRPr="00EE6817">
        <w:rPr>
          <w:rFonts w:ascii="Times New Roman" w:hAnsi="Times New Roman" w:cs="Times New Roman"/>
          <w:sz w:val="28"/>
          <w:szCs w:val="28"/>
        </w:rPr>
        <w:t>взаимодействие многоатомных спиртов с гидроксидом меди (</w:t>
      </w:r>
      <w:r w:rsidRPr="00EE68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6817">
        <w:rPr>
          <w:rFonts w:ascii="Times New Roman" w:hAnsi="Times New Roman" w:cs="Times New Roman"/>
          <w:sz w:val="28"/>
          <w:szCs w:val="28"/>
        </w:rPr>
        <w:t>), взаимодействие раствора фенола с бромной водой); практическая работа «Спирты и фенолы».</w:t>
      </w:r>
      <w:r w:rsidR="00EE6817" w:rsidRPr="00EE6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817" w:rsidRPr="00EE6817" w:rsidRDefault="00EE6817" w:rsidP="00EE6817">
      <w:pPr>
        <w:tabs>
          <w:tab w:val="left" w:pos="3315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мой взгляд, дифференциация и индивидуализация обучения способствует тому, что учащийся</w:t>
      </w:r>
      <w:r w:rsidRPr="00EE6817">
        <w:rPr>
          <w:rFonts w:ascii="Times New Roman" w:hAnsi="Times New Roman" w:cs="Times New Roman"/>
          <w:sz w:val="28"/>
          <w:szCs w:val="28"/>
        </w:rPr>
        <w:t xml:space="preserve"> становится субъект</w:t>
      </w:r>
      <w:r>
        <w:rPr>
          <w:rFonts w:ascii="Times New Roman" w:hAnsi="Times New Roman" w:cs="Times New Roman"/>
          <w:sz w:val="28"/>
          <w:szCs w:val="28"/>
        </w:rPr>
        <w:t>ом деятельности, осуществляет её</w:t>
      </w:r>
      <w:r w:rsidRPr="00EE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 на всех этапах, осознаёт процесс учения и управляет им; у</w:t>
      </w:r>
      <w:r w:rsidRPr="00EE6817">
        <w:rPr>
          <w:rFonts w:ascii="Times New Roman" w:hAnsi="Times New Roman" w:cs="Times New Roman"/>
          <w:sz w:val="28"/>
          <w:szCs w:val="28"/>
        </w:rPr>
        <w:t>читель становиться координатором,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 деятельности учащегося</w:t>
      </w:r>
      <w:r w:rsidRPr="00EE6817">
        <w:rPr>
          <w:rFonts w:ascii="Times New Roman" w:hAnsi="Times New Roman" w:cs="Times New Roman"/>
          <w:sz w:val="28"/>
          <w:szCs w:val="28"/>
        </w:rPr>
        <w:t>, в процессе которой учит его осуществлять целеполагание, овл</w:t>
      </w:r>
      <w:r>
        <w:rPr>
          <w:rFonts w:ascii="Times New Roman" w:hAnsi="Times New Roman" w:cs="Times New Roman"/>
          <w:sz w:val="28"/>
          <w:szCs w:val="28"/>
        </w:rPr>
        <w:t>адевать способами и приё</w:t>
      </w:r>
      <w:r w:rsidRPr="00EE6817">
        <w:rPr>
          <w:rFonts w:ascii="Times New Roman" w:hAnsi="Times New Roman" w:cs="Times New Roman"/>
          <w:sz w:val="28"/>
          <w:szCs w:val="28"/>
        </w:rPr>
        <w:t>мами учебной деятельности, формируе</w:t>
      </w:r>
      <w:r>
        <w:rPr>
          <w:rFonts w:ascii="Times New Roman" w:hAnsi="Times New Roman" w:cs="Times New Roman"/>
          <w:sz w:val="28"/>
          <w:szCs w:val="28"/>
        </w:rPr>
        <w:t>т критерии и навыки самоанализа;  обучение</w:t>
      </w:r>
      <w:r w:rsidRPr="00EE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EE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самоопределение</w:t>
      </w:r>
      <w:r w:rsidRPr="00EE6817">
        <w:rPr>
          <w:rFonts w:ascii="Times New Roman" w:hAnsi="Times New Roman" w:cs="Times New Roman"/>
          <w:sz w:val="28"/>
          <w:szCs w:val="28"/>
        </w:rPr>
        <w:t xml:space="preserve"> личнос</w:t>
      </w:r>
      <w:r>
        <w:rPr>
          <w:rFonts w:ascii="Times New Roman" w:hAnsi="Times New Roman" w:cs="Times New Roman"/>
          <w:sz w:val="28"/>
          <w:szCs w:val="28"/>
        </w:rPr>
        <w:t>ти в культуре, открытие учащимся</w:t>
      </w:r>
      <w:r w:rsidRPr="00EE6817">
        <w:rPr>
          <w:rFonts w:ascii="Times New Roman" w:hAnsi="Times New Roman" w:cs="Times New Roman"/>
          <w:sz w:val="28"/>
          <w:szCs w:val="28"/>
        </w:rPr>
        <w:t xml:space="preserve"> новых знаний и способов деятельности, перевод</w:t>
      </w:r>
      <w:r>
        <w:rPr>
          <w:rFonts w:ascii="Times New Roman" w:hAnsi="Times New Roman" w:cs="Times New Roman"/>
          <w:sz w:val="28"/>
          <w:szCs w:val="28"/>
        </w:rPr>
        <w:t xml:space="preserve">ит его </w:t>
      </w:r>
      <w:r w:rsidRPr="00EE6817">
        <w:rPr>
          <w:rFonts w:ascii="Times New Roman" w:hAnsi="Times New Roman" w:cs="Times New Roman"/>
          <w:sz w:val="28"/>
          <w:szCs w:val="28"/>
        </w:rPr>
        <w:t xml:space="preserve"> в режим саморазвития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E79" w:rsidRDefault="00FE3991" w:rsidP="00182C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методов и приёмов работы при и</w:t>
      </w:r>
      <w:r w:rsidR="005907B5" w:rsidRP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5F4E3F" w:rsidRP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повышенном уровне </w:t>
      </w:r>
      <w:r w:rsidR="005F4E3F" w:rsidRP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5907B5" w:rsidRP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5F4E3F" w:rsidRP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фенолы» </w:t>
      </w:r>
      <w:r w:rsidR="005F4E3F" w:rsidRP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поспособствовало  достижению учащимися </w:t>
      </w:r>
      <w:r w:rsidR="00A15E79" w:rsidRPr="001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результатов:</w:t>
      </w:r>
    </w:p>
    <w:p w:rsidR="00FE3991" w:rsidRPr="00FE3991" w:rsidRDefault="008716B8" w:rsidP="00B71CCC">
      <w:pPr>
        <w:pStyle w:val="ad"/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B71CCC">
        <w:rPr>
          <w:sz w:val="28"/>
          <w:szCs w:val="28"/>
          <w:lang w:eastAsia="ru-RU"/>
        </w:rPr>
        <w:t>0% учащихся выполнили контрольную работу на достаточном и высоком уровнях</w:t>
      </w:r>
      <w:r w:rsidR="007C439C">
        <w:rPr>
          <w:sz w:val="28"/>
          <w:szCs w:val="28"/>
          <w:lang w:eastAsia="ru-RU"/>
        </w:rPr>
        <w:t xml:space="preserve"> (Приложение 1)</w:t>
      </w:r>
      <w:r w:rsidR="00B71CCC">
        <w:rPr>
          <w:sz w:val="28"/>
          <w:szCs w:val="28"/>
          <w:lang w:eastAsia="ru-RU"/>
        </w:rPr>
        <w:t>;</w:t>
      </w:r>
    </w:p>
    <w:p w:rsidR="005907B5" w:rsidRDefault="005F4E3F" w:rsidP="005907B5">
      <w:pPr>
        <w:pStyle w:val="ad"/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личностных</w:t>
      </w:r>
      <w:r w:rsidR="00A15E79" w:rsidRPr="005907B5">
        <w:rPr>
          <w:sz w:val="28"/>
          <w:szCs w:val="28"/>
          <w:lang w:eastAsia="ru-RU"/>
        </w:rPr>
        <w:t xml:space="preserve"> </w:t>
      </w:r>
      <w:r w:rsidR="005907B5" w:rsidRPr="005907B5">
        <w:rPr>
          <w:sz w:val="28"/>
          <w:szCs w:val="28"/>
          <w:lang w:eastAsia="ru-RU"/>
        </w:rPr>
        <w:t xml:space="preserve">(целеустремлённость, </w:t>
      </w:r>
      <w:r w:rsidR="00A15E79" w:rsidRPr="005907B5">
        <w:rPr>
          <w:sz w:val="28"/>
          <w:szCs w:val="28"/>
          <w:lang w:eastAsia="ru-RU"/>
        </w:rPr>
        <w:t>умение управлять своей познавательной деятельностью</w:t>
      </w:r>
      <w:r w:rsidR="005907B5" w:rsidRPr="005907B5">
        <w:rPr>
          <w:sz w:val="28"/>
          <w:szCs w:val="28"/>
          <w:lang w:eastAsia="ru-RU"/>
        </w:rPr>
        <w:t xml:space="preserve">, </w:t>
      </w:r>
      <w:r w:rsidR="00A15E79" w:rsidRPr="005907B5">
        <w:rPr>
          <w:sz w:val="28"/>
          <w:szCs w:val="28"/>
          <w:lang w:eastAsia="ru-RU"/>
        </w:rPr>
        <w:t xml:space="preserve"> способность  к тв</w:t>
      </w:r>
      <w:r w:rsidR="005907B5" w:rsidRPr="005907B5">
        <w:rPr>
          <w:sz w:val="28"/>
          <w:szCs w:val="28"/>
          <w:lang w:eastAsia="ru-RU"/>
        </w:rPr>
        <w:t xml:space="preserve">орческому решению учебных задач); </w:t>
      </w:r>
    </w:p>
    <w:p w:rsidR="00A15E79" w:rsidRDefault="00A15E79" w:rsidP="005907B5">
      <w:pPr>
        <w:pStyle w:val="ad"/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5907B5">
        <w:rPr>
          <w:sz w:val="28"/>
          <w:szCs w:val="28"/>
          <w:lang w:eastAsia="ru-RU"/>
        </w:rPr>
        <w:t>м</w:t>
      </w:r>
      <w:r w:rsidR="008716B8">
        <w:rPr>
          <w:sz w:val="28"/>
          <w:szCs w:val="28"/>
          <w:lang w:eastAsia="ru-RU"/>
        </w:rPr>
        <w:t>еж</w:t>
      </w:r>
      <w:r w:rsidR="005F4E3F">
        <w:rPr>
          <w:sz w:val="28"/>
          <w:szCs w:val="28"/>
          <w:lang w:eastAsia="ru-RU"/>
        </w:rPr>
        <w:t xml:space="preserve">предметных </w:t>
      </w:r>
      <w:r w:rsidR="005907B5" w:rsidRPr="005907B5">
        <w:rPr>
          <w:sz w:val="28"/>
          <w:szCs w:val="28"/>
          <w:lang w:eastAsia="ru-RU"/>
        </w:rPr>
        <w:t>(</w:t>
      </w:r>
      <w:r w:rsidRPr="005907B5">
        <w:rPr>
          <w:sz w:val="28"/>
          <w:szCs w:val="28"/>
          <w:lang w:eastAsia="ru-RU"/>
        </w:rPr>
        <w:t>использование умений и навыков различных видов познавательной деятельности</w:t>
      </w:r>
      <w:r w:rsidR="005907B5" w:rsidRPr="005907B5">
        <w:rPr>
          <w:sz w:val="28"/>
          <w:szCs w:val="28"/>
          <w:lang w:eastAsia="ru-RU"/>
        </w:rPr>
        <w:t>, применение познания (</w:t>
      </w:r>
      <w:r w:rsidR="00EE6817">
        <w:rPr>
          <w:sz w:val="28"/>
          <w:szCs w:val="28"/>
          <w:lang w:eastAsia="ru-RU"/>
        </w:rPr>
        <w:t>системно-</w:t>
      </w:r>
      <w:r w:rsidRPr="005907B5">
        <w:rPr>
          <w:sz w:val="28"/>
          <w:szCs w:val="28"/>
          <w:lang w:eastAsia="ru-RU"/>
        </w:rPr>
        <w:t>информационный анализ) для изучения различных сторон окружающей действительности</w:t>
      </w:r>
      <w:r w:rsidR="005907B5" w:rsidRPr="005907B5">
        <w:rPr>
          <w:sz w:val="28"/>
          <w:szCs w:val="28"/>
          <w:lang w:eastAsia="ru-RU"/>
        </w:rPr>
        <w:t xml:space="preserve">; </w:t>
      </w:r>
      <w:r w:rsidRPr="005907B5">
        <w:rPr>
          <w:sz w:val="28"/>
          <w:szCs w:val="28"/>
          <w:lang w:eastAsia="ru-RU"/>
        </w:rPr>
        <w:t>использование основных интеллектуальных операций (анализ, синтез, сравнение, систематизация, обобщение, выявление причинно-следственных связей</w:t>
      </w:r>
      <w:r w:rsidR="005907B5" w:rsidRPr="005907B5">
        <w:rPr>
          <w:sz w:val="28"/>
          <w:szCs w:val="28"/>
          <w:lang w:eastAsia="ru-RU"/>
        </w:rPr>
        <w:t xml:space="preserve">); </w:t>
      </w:r>
      <w:r w:rsidRPr="005907B5">
        <w:rPr>
          <w:sz w:val="28"/>
          <w:szCs w:val="28"/>
          <w:lang w:eastAsia="ru-RU"/>
        </w:rPr>
        <w:t xml:space="preserve"> умение использовать различные</w:t>
      </w:r>
      <w:r w:rsidR="005907B5" w:rsidRPr="005907B5">
        <w:rPr>
          <w:sz w:val="28"/>
          <w:szCs w:val="28"/>
          <w:lang w:eastAsia="ru-RU"/>
        </w:rPr>
        <w:t xml:space="preserve"> источники </w:t>
      </w:r>
      <w:r w:rsidRPr="005907B5">
        <w:rPr>
          <w:sz w:val="28"/>
          <w:szCs w:val="28"/>
          <w:lang w:eastAsia="ru-RU"/>
        </w:rPr>
        <w:t xml:space="preserve"> для получения информации;</w:t>
      </w:r>
      <w:r w:rsidR="005907B5" w:rsidRPr="005907B5">
        <w:rPr>
          <w:sz w:val="28"/>
          <w:szCs w:val="28"/>
          <w:lang w:eastAsia="ru-RU"/>
        </w:rPr>
        <w:t xml:space="preserve"> </w:t>
      </w:r>
      <w:r w:rsidRPr="005907B5">
        <w:rPr>
          <w:sz w:val="28"/>
          <w:szCs w:val="28"/>
          <w:lang w:eastAsia="ru-RU"/>
        </w:rPr>
        <w:t xml:space="preserve"> умение вести контроль, оценку и самооценку работы</w:t>
      </w:r>
      <w:r w:rsidR="005907B5" w:rsidRPr="005907B5">
        <w:rPr>
          <w:sz w:val="28"/>
          <w:szCs w:val="28"/>
          <w:lang w:eastAsia="ru-RU"/>
        </w:rPr>
        <w:t>)</w:t>
      </w:r>
      <w:r w:rsidR="005907B5">
        <w:rPr>
          <w:sz w:val="28"/>
          <w:szCs w:val="28"/>
          <w:lang w:eastAsia="ru-RU"/>
        </w:rPr>
        <w:t>;</w:t>
      </w:r>
    </w:p>
    <w:p w:rsidR="00A15E79" w:rsidRDefault="005907B5" w:rsidP="005907B5">
      <w:pPr>
        <w:pStyle w:val="ad"/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 w:rsidRPr="00C7141C">
        <w:rPr>
          <w:sz w:val="28"/>
          <w:szCs w:val="28"/>
          <w:lang w:eastAsia="ru-RU"/>
        </w:rPr>
        <w:t xml:space="preserve"> </w:t>
      </w:r>
      <w:r w:rsidR="00A15E79" w:rsidRPr="00C7141C">
        <w:rPr>
          <w:sz w:val="28"/>
          <w:szCs w:val="28"/>
          <w:lang w:eastAsia="ru-RU"/>
        </w:rPr>
        <w:t>предметн</w:t>
      </w:r>
      <w:r w:rsidR="005F4E3F">
        <w:rPr>
          <w:sz w:val="28"/>
          <w:szCs w:val="28"/>
          <w:lang w:eastAsia="ru-RU"/>
        </w:rPr>
        <w:t>ых</w:t>
      </w:r>
      <w:r w:rsidR="00A15E79" w:rsidRPr="00C7141C">
        <w:rPr>
          <w:sz w:val="28"/>
          <w:szCs w:val="28"/>
          <w:lang w:eastAsia="ru-RU"/>
        </w:rPr>
        <w:t xml:space="preserve"> в познавательной сфере</w:t>
      </w:r>
      <w:r w:rsidRPr="00C7141C">
        <w:rPr>
          <w:sz w:val="28"/>
          <w:szCs w:val="28"/>
          <w:lang w:eastAsia="ru-RU"/>
        </w:rPr>
        <w:t xml:space="preserve"> (</w:t>
      </w:r>
      <w:r w:rsidR="00A15E79" w:rsidRPr="00C7141C">
        <w:rPr>
          <w:sz w:val="28"/>
          <w:szCs w:val="28"/>
          <w:lang w:eastAsia="ru-RU"/>
        </w:rPr>
        <w:t xml:space="preserve">давать определения изученным понятиям: спирты, фенолы, </w:t>
      </w:r>
      <w:r w:rsidR="008716B8">
        <w:rPr>
          <w:sz w:val="28"/>
          <w:szCs w:val="28"/>
          <w:lang w:eastAsia="ru-RU"/>
        </w:rPr>
        <w:t>сложные и простые эфиры</w:t>
      </w:r>
      <w:r w:rsidR="00A15E79" w:rsidRPr="00C7141C">
        <w:rPr>
          <w:sz w:val="28"/>
          <w:szCs w:val="28"/>
          <w:lang w:eastAsia="ru-RU"/>
        </w:rPr>
        <w:t>; функциональная группа; во</w:t>
      </w:r>
      <w:r w:rsidRPr="00C7141C">
        <w:rPr>
          <w:sz w:val="28"/>
          <w:szCs w:val="28"/>
          <w:lang w:eastAsia="ru-RU"/>
        </w:rPr>
        <w:t>дородная связь; о</w:t>
      </w:r>
      <w:r w:rsidR="00A15E79" w:rsidRPr="00C7141C">
        <w:rPr>
          <w:sz w:val="28"/>
          <w:szCs w:val="28"/>
          <w:lang w:eastAsia="ru-RU"/>
        </w:rPr>
        <w:t>писывать демонстрационные эксперименты получение спирта, сложного эфира; окисление с</w:t>
      </w:r>
      <w:r w:rsidR="008716B8">
        <w:rPr>
          <w:sz w:val="28"/>
          <w:szCs w:val="28"/>
          <w:lang w:eastAsia="ru-RU"/>
        </w:rPr>
        <w:t>пирта</w:t>
      </w:r>
      <w:r w:rsidR="00A15E79" w:rsidRPr="00C7141C">
        <w:rPr>
          <w:sz w:val="28"/>
          <w:szCs w:val="28"/>
          <w:lang w:eastAsia="ru-RU"/>
        </w:rPr>
        <w:t>; качественные реакции на сп</w:t>
      </w:r>
      <w:r w:rsidR="008716B8">
        <w:rPr>
          <w:sz w:val="28"/>
          <w:szCs w:val="28"/>
          <w:lang w:eastAsia="ru-RU"/>
        </w:rPr>
        <w:t>ирты, фенол</w:t>
      </w:r>
      <w:r w:rsidR="00C7141C" w:rsidRPr="00C7141C">
        <w:rPr>
          <w:sz w:val="28"/>
          <w:szCs w:val="28"/>
          <w:lang w:eastAsia="ru-RU"/>
        </w:rPr>
        <w:t xml:space="preserve">; </w:t>
      </w:r>
      <w:r w:rsidR="00A15E79" w:rsidRPr="00C7141C">
        <w:rPr>
          <w:sz w:val="28"/>
          <w:szCs w:val="28"/>
          <w:lang w:eastAsia="ru-RU"/>
        </w:rPr>
        <w:t xml:space="preserve"> описывать и различать классы кислородосодержащих </w:t>
      </w:r>
      <w:r w:rsidR="00A15E79" w:rsidRPr="00C7141C">
        <w:rPr>
          <w:sz w:val="28"/>
          <w:szCs w:val="28"/>
          <w:lang w:eastAsia="ru-RU"/>
        </w:rPr>
        <w:lastRenderedPageBreak/>
        <w:t>органических соединений по функциональной группе и качественной реакции;</w:t>
      </w:r>
      <w:r w:rsidR="00C7141C" w:rsidRPr="00C7141C">
        <w:rPr>
          <w:sz w:val="28"/>
          <w:szCs w:val="28"/>
          <w:lang w:eastAsia="ru-RU"/>
        </w:rPr>
        <w:t xml:space="preserve"> </w:t>
      </w:r>
      <w:r w:rsidR="00A15E79" w:rsidRPr="00C7141C">
        <w:rPr>
          <w:sz w:val="28"/>
          <w:szCs w:val="28"/>
          <w:lang w:eastAsia="ru-RU"/>
        </w:rPr>
        <w:t xml:space="preserve"> классифицировать химические реакции: полного и неполног</w:t>
      </w:r>
      <w:r w:rsidR="008716B8">
        <w:rPr>
          <w:sz w:val="28"/>
          <w:szCs w:val="28"/>
          <w:lang w:eastAsia="ru-RU"/>
        </w:rPr>
        <w:t>о окисления спиртов</w:t>
      </w:r>
      <w:r w:rsidR="00A15E79" w:rsidRPr="00C7141C">
        <w:rPr>
          <w:sz w:val="28"/>
          <w:szCs w:val="28"/>
          <w:lang w:eastAsia="ru-RU"/>
        </w:rPr>
        <w:t xml:space="preserve">; </w:t>
      </w:r>
      <w:r w:rsidR="008716B8">
        <w:rPr>
          <w:sz w:val="28"/>
          <w:szCs w:val="28"/>
          <w:lang w:eastAsia="ru-RU"/>
        </w:rPr>
        <w:t xml:space="preserve"> восстановления альдегидов; замещения для фенола</w:t>
      </w:r>
      <w:r w:rsidR="00A15E79" w:rsidRPr="00C7141C">
        <w:rPr>
          <w:sz w:val="28"/>
          <w:szCs w:val="28"/>
          <w:lang w:eastAsia="ru-RU"/>
        </w:rPr>
        <w:t xml:space="preserve">; реакции дегидратации; реакция этерификации; прогнозировать свойства веществ по аналогии с изученными веществами </w:t>
      </w:r>
      <w:r w:rsidR="00C7141C" w:rsidRPr="00C7141C">
        <w:rPr>
          <w:sz w:val="28"/>
          <w:szCs w:val="28"/>
          <w:lang w:eastAsia="ru-RU"/>
        </w:rPr>
        <w:t>(</w:t>
      </w:r>
      <w:r w:rsidR="00A15E79" w:rsidRPr="00C7141C">
        <w:rPr>
          <w:sz w:val="28"/>
          <w:szCs w:val="28"/>
          <w:lang w:eastAsia="ru-RU"/>
        </w:rPr>
        <w:t>спи</w:t>
      </w:r>
      <w:r w:rsidR="008716B8">
        <w:rPr>
          <w:sz w:val="28"/>
          <w:szCs w:val="28"/>
          <w:lang w:eastAsia="ru-RU"/>
        </w:rPr>
        <w:t>рты-фенолы, многоатомные спирты</w:t>
      </w:r>
      <w:r w:rsidR="00A15E79" w:rsidRPr="00C7141C">
        <w:rPr>
          <w:sz w:val="28"/>
          <w:szCs w:val="28"/>
          <w:lang w:eastAsia="ru-RU"/>
        </w:rPr>
        <w:t>)</w:t>
      </w:r>
      <w:r w:rsidR="00C7141C" w:rsidRPr="00C7141C">
        <w:rPr>
          <w:sz w:val="28"/>
          <w:szCs w:val="28"/>
          <w:lang w:eastAsia="ru-RU"/>
        </w:rPr>
        <w:t xml:space="preserve">; </w:t>
      </w:r>
      <w:r w:rsidR="00A15E79" w:rsidRPr="00C7141C">
        <w:rPr>
          <w:sz w:val="28"/>
          <w:szCs w:val="28"/>
          <w:lang w:eastAsia="ru-RU"/>
        </w:rPr>
        <w:t>делать выводы по химическому опыту о составе и свойствах  веществ;</w:t>
      </w:r>
      <w:r w:rsidR="00C7141C" w:rsidRPr="00C7141C">
        <w:rPr>
          <w:sz w:val="28"/>
          <w:szCs w:val="28"/>
          <w:lang w:eastAsia="ru-RU"/>
        </w:rPr>
        <w:t xml:space="preserve"> </w:t>
      </w:r>
      <w:r w:rsidR="00A15E79" w:rsidRPr="00C7141C">
        <w:rPr>
          <w:sz w:val="28"/>
          <w:szCs w:val="28"/>
          <w:lang w:eastAsia="ru-RU"/>
        </w:rPr>
        <w:t>владеть навыком моделирования строения молекул, изученных веществ;</w:t>
      </w:r>
      <w:r w:rsidR="00C7141C" w:rsidRPr="00C7141C">
        <w:rPr>
          <w:sz w:val="28"/>
          <w:szCs w:val="28"/>
          <w:lang w:eastAsia="ru-RU"/>
        </w:rPr>
        <w:t xml:space="preserve"> </w:t>
      </w:r>
      <w:r w:rsidR="00A15E79" w:rsidRPr="00C7141C">
        <w:rPr>
          <w:sz w:val="28"/>
          <w:szCs w:val="28"/>
          <w:lang w:eastAsia="ru-RU"/>
        </w:rPr>
        <w:t xml:space="preserve"> структурировать изучаемый материал;</w:t>
      </w:r>
      <w:r w:rsidR="00C7141C" w:rsidRPr="00C7141C">
        <w:rPr>
          <w:sz w:val="28"/>
          <w:szCs w:val="28"/>
          <w:lang w:eastAsia="ru-RU"/>
        </w:rPr>
        <w:t xml:space="preserve"> </w:t>
      </w:r>
      <w:r w:rsidR="00A15E79" w:rsidRPr="00C7141C">
        <w:rPr>
          <w:sz w:val="28"/>
          <w:szCs w:val="28"/>
          <w:lang w:eastAsia="ru-RU"/>
        </w:rPr>
        <w:t xml:space="preserve"> интерпретировать химическую информацию, пол</w:t>
      </w:r>
      <w:r w:rsidR="00C7141C">
        <w:rPr>
          <w:sz w:val="28"/>
          <w:szCs w:val="28"/>
          <w:lang w:eastAsia="ru-RU"/>
        </w:rPr>
        <w:t>ученную из различных источников;</w:t>
      </w:r>
    </w:p>
    <w:p w:rsidR="00B71CCC" w:rsidRDefault="005F4E3F" w:rsidP="00727BAF">
      <w:pPr>
        <w:pStyle w:val="ad"/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предметных</w:t>
      </w:r>
      <w:r w:rsidR="00A15E79" w:rsidRPr="00C7141C">
        <w:rPr>
          <w:sz w:val="28"/>
          <w:szCs w:val="28"/>
          <w:lang w:eastAsia="ru-RU"/>
        </w:rPr>
        <w:t xml:space="preserve"> в трудовой сфере</w:t>
      </w:r>
      <w:r w:rsidR="00C7141C" w:rsidRPr="00C7141C">
        <w:rPr>
          <w:sz w:val="28"/>
          <w:szCs w:val="28"/>
          <w:lang w:eastAsia="ru-RU"/>
        </w:rPr>
        <w:t xml:space="preserve"> (</w:t>
      </w:r>
      <w:r w:rsidR="00A15E79" w:rsidRPr="00C7141C">
        <w:rPr>
          <w:sz w:val="28"/>
          <w:szCs w:val="28"/>
          <w:lang w:eastAsia="ru-RU"/>
        </w:rPr>
        <w:t>самостоятельно проводить лабораторные опыты по качественным реакциям и химическим свойствам</w:t>
      </w:r>
      <w:r w:rsidR="00C7141C" w:rsidRPr="00C7141C">
        <w:rPr>
          <w:sz w:val="28"/>
          <w:szCs w:val="28"/>
          <w:lang w:eastAsia="ru-RU"/>
        </w:rPr>
        <w:t>).</w:t>
      </w:r>
    </w:p>
    <w:p w:rsidR="008716B8" w:rsidRDefault="008716B8" w:rsidP="008716B8">
      <w:pPr>
        <w:pStyle w:val="ad"/>
        <w:shd w:val="clear" w:color="auto" w:fill="FFFFFF"/>
        <w:tabs>
          <w:tab w:val="num" w:pos="0"/>
        </w:tabs>
        <w:spacing w:after="360" w:line="360" w:lineRule="auto"/>
        <w:ind w:left="0" w:firstLine="567"/>
        <w:jc w:val="both"/>
        <w:rPr>
          <w:sz w:val="28"/>
          <w:szCs w:val="28"/>
        </w:rPr>
      </w:pPr>
      <w:r w:rsidRPr="008716B8">
        <w:rPr>
          <w:sz w:val="28"/>
          <w:szCs w:val="28"/>
          <w:lang w:eastAsia="ru-RU"/>
        </w:rPr>
        <w:t xml:space="preserve">Следует сделать вывод о том, что применение эффективных методов и приёмов работы при изучении химии на повышенном уровне способствует </w:t>
      </w:r>
      <w:r w:rsidRPr="008716B8">
        <w:rPr>
          <w:sz w:val="28"/>
          <w:szCs w:val="28"/>
        </w:rPr>
        <w:t>формированию у учащихся системы химических знаний на основе важнейших законов и теорий для объяснения природных и техногенных процессов; созданию  условий  для развития творческих способностей учащихся в процессе усвоения химических знаний; формированию культурно-развитой личности, способной применять полученные химические знания в повседневной жизни и будущей трудовой деятельности, решать практические задачи, связанные с безопасным использованием веществ и материалов, предупреждать явления, наносящие вред здоровью человека и окружающей среде.</w:t>
      </w:r>
      <w:r>
        <w:rPr>
          <w:sz w:val="28"/>
          <w:szCs w:val="28"/>
        </w:rPr>
        <w:t xml:space="preserve"> </w:t>
      </w:r>
    </w:p>
    <w:p w:rsidR="008716B8" w:rsidRDefault="00727BAF" w:rsidP="008716B8">
      <w:pPr>
        <w:pStyle w:val="ad"/>
        <w:shd w:val="clear" w:color="auto" w:fill="FFFFFF"/>
        <w:spacing w:after="360"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727BAF">
        <w:rPr>
          <w:sz w:val="28"/>
          <w:szCs w:val="28"/>
          <w:lang w:eastAsia="ru-RU"/>
        </w:rPr>
        <w:t xml:space="preserve">Результаты </w:t>
      </w:r>
      <w:r>
        <w:rPr>
          <w:sz w:val="28"/>
          <w:szCs w:val="28"/>
          <w:lang w:eastAsia="ru-RU"/>
        </w:rPr>
        <w:t>рефлексивного теста свидетельствуют о целенаправленной и системной работе по изуче</w:t>
      </w:r>
      <w:r w:rsidR="007C439C">
        <w:rPr>
          <w:sz w:val="28"/>
          <w:szCs w:val="28"/>
          <w:lang w:eastAsia="ru-RU"/>
        </w:rPr>
        <w:t>нию раздела «Спирты и фенолы» (Приложение 7).</w:t>
      </w:r>
      <w:r w:rsidR="008716B8">
        <w:rPr>
          <w:sz w:val="28"/>
          <w:szCs w:val="28"/>
          <w:lang w:eastAsia="ru-RU"/>
        </w:rPr>
        <w:t xml:space="preserve"> </w:t>
      </w:r>
    </w:p>
    <w:p w:rsidR="00C7141C" w:rsidRDefault="00C7141C" w:rsidP="008716B8">
      <w:pPr>
        <w:pStyle w:val="ad"/>
        <w:shd w:val="clear" w:color="auto" w:fill="FFFFFF"/>
        <w:spacing w:after="360" w:line="360" w:lineRule="auto"/>
        <w:ind w:left="0" w:firstLine="567"/>
        <w:jc w:val="both"/>
        <w:rPr>
          <w:sz w:val="28"/>
          <w:szCs w:val="30"/>
        </w:rPr>
      </w:pPr>
      <w:r>
        <w:rPr>
          <w:sz w:val="28"/>
          <w:szCs w:val="30"/>
        </w:rPr>
        <w:t>Описанный педагогический опыт неоднократно транслировался мною на заседаниях школьного методического объединения учителей физики, химии, биологии, заседаниях педагогического совета,  в рамках работы районного ресурсного центра учителей химии и биологии.</w:t>
      </w:r>
    </w:p>
    <w:p w:rsidR="008716B8" w:rsidRDefault="008716B8" w:rsidP="00C7141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30"/>
        </w:rPr>
      </w:pPr>
    </w:p>
    <w:p w:rsidR="00742D38" w:rsidRPr="00742D38" w:rsidRDefault="00742D38" w:rsidP="00727BAF">
      <w:pPr>
        <w:shd w:val="clear" w:color="auto" w:fill="FFFFFF"/>
        <w:spacing w:after="36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D38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742D38" w:rsidRPr="00742D38" w:rsidRDefault="00742D38" w:rsidP="00727BAF">
      <w:pPr>
        <w:shd w:val="clear" w:color="auto" w:fill="FFFFFF"/>
        <w:spacing w:after="3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D38">
        <w:rPr>
          <w:rFonts w:ascii="Times New Roman" w:hAnsi="Times New Roman" w:cs="Times New Roman"/>
          <w:sz w:val="28"/>
          <w:szCs w:val="28"/>
        </w:rPr>
        <w:t>1. Бурк</w:t>
      </w:r>
      <w:r w:rsidR="0074344F">
        <w:rPr>
          <w:rFonts w:ascii="Times New Roman" w:hAnsi="Times New Roman" w:cs="Times New Roman"/>
          <w:sz w:val="28"/>
          <w:szCs w:val="28"/>
        </w:rPr>
        <w:t>о,</w:t>
      </w:r>
      <w:r w:rsidRPr="00742D38">
        <w:rPr>
          <w:rFonts w:ascii="Times New Roman" w:hAnsi="Times New Roman" w:cs="Times New Roman"/>
          <w:sz w:val="28"/>
          <w:szCs w:val="28"/>
        </w:rPr>
        <w:t xml:space="preserve"> О. С. Использование различных форм и методов организации учебной деятельности на уроках химии для формирования у учащихся познавательной мотивации</w:t>
      </w:r>
      <w:r w:rsidR="0074344F">
        <w:rPr>
          <w:rFonts w:ascii="Times New Roman" w:hAnsi="Times New Roman" w:cs="Times New Roman"/>
          <w:sz w:val="28"/>
          <w:szCs w:val="28"/>
        </w:rPr>
        <w:t xml:space="preserve"> / О.С. Бурко</w:t>
      </w:r>
      <w:r w:rsidRPr="00742D38">
        <w:rPr>
          <w:rFonts w:ascii="Times New Roman" w:hAnsi="Times New Roman" w:cs="Times New Roman"/>
          <w:sz w:val="28"/>
          <w:szCs w:val="28"/>
        </w:rPr>
        <w:t xml:space="preserve"> // Біялогія і хімія.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2014.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№ 8. </w:t>
      </w:r>
      <w:r w:rsidR="0074344F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4344F">
        <w:rPr>
          <w:rFonts w:ascii="Times New Roman" w:hAnsi="Times New Roman" w:cs="Times New Roman"/>
          <w:sz w:val="28"/>
          <w:szCs w:val="28"/>
        </w:rPr>
        <w:t xml:space="preserve"> С. 12</w:t>
      </w:r>
      <w:r w:rsidR="0074344F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4344F">
        <w:rPr>
          <w:rFonts w:ascii="Times New Roman" w:hAnsi="Times New Roman" w:cs="Times New Roman"/>
          <w:sz w:val="28"/>
          <w:szCs w:val="28"/>
        </w:rPr>
        <w:t>16</w:t>
      </w:r>
    </w:p>
    <w:p w:rsidR="0074344F" w:rsidRPr="00742D38" w:rsidRDefault="00742D38" w:rsidP="0074344F">
      <w:pPr>
        <w:shd w:val="clear" w:color="auto" w:fill="FFFFFF"/>
        <w:spacing w:after="3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D38">
        <w:rPr>
          <w:rFonts w:ascii="Times New Roman" w:hAnsi="Times New Roman" w:cs="Times New Roman"/>
          <w:sz w:val="28"/>
          <w:szCs w:val="28"/>
        </w:rPr>
        <w:t>2. Варенников</w:t>
      </w:r>
      <w:r w:rsidR="0074344F">
        <w:rPr>
          <w:rFonts w:ascii="Times New Roman" w:hAnsi="Times New Roman" w:cs="Times New Roman"/>
          <w:sz w:val="28"/>
          <w:szCs w:val="28"/>
        </w:rPr>
        <w:t xml:space="preserve">а,  О. Н. </w:t>
      </w:r>
      <w:r w:rsidRPr="00742D38">
        <w:rPr>
          <w:rFonts w:ascii="Times New Roman" w:hAnsi="Times New Roman" w:cs="Times New Roman"/>
          <w:sz w:val="28"/>
          <w:szCs w:val="28"/>
        </w:rPr>
        <w:t>Проблемное и развивающее обучение на уроках химии как способ активации мыслительной деятельности учащихся</w:t>
      </w:r>
      <w:r w:rsidR="0074344F">
        <w:rPr>
          <w:rFonts w:ascii="Times New Roman" w:hAnsi="Times New Roman" w:cs="Times New Roman"/>
          <w:sz w:val="28"/>
          <w:szCs w:val="28"/>
        </w:rPr>
        <w:t xml:space="preserve"> / О.Н. Варенникова, Н.И. Дроздова</w:t>
      </w:r>
      <w:r w:rsidRPr="00742D38">
        <w:rPr>
          <w:rFonts w:ascii="Times New Roman" w:hAnsi="Times New Roman" w:cs="Times New Roman"/>
          <w:sz w:val="28"/>
          <w:szCs w:val="28"/>
        </w:rPr>
        <w:t xml:space="preserve"> // Біялогія і хімія.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2014.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№ 11. </w:t>
      </w:r>
      <w:r w:rsidR="0074344F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4344F">
        <w:rPr>
          <w:rFonts w:ascii="Times New Roman" w:hAnsi="Times New Roman" w:cs="Times New Roman"/>
          <w:sz w:val="28"/>
          <w:szCs w:val="28"/>
        </w:rPr>
        <w:t xml:space="preserve"> С. 17</w:t>
      </w:r>
      <w:r w:rsidR="0074344F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4344F">
        <w:rPr>
          <w:rFonts w:ascii="Times New Roman" w:hAnsi="Times New Roman" w:cs="Times New Roman"/>
          <w:sz w:val="28"/>
          <w:szCs w:val="28"/>
        </w:rPr>
        <w:t>21</w:t>
      </w:r>
    </w:p>
    <w:p w:rsidR="00713065" w:rsidRPr="00742D38" w:rsidRDefault="00713065" w:rsidP="00713065">
      <w:pPr>
        <w:shd w:val="clear" w:color="auto" w:fill="FFFFFF"/>
        <w:spacing w:after="3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2D38" w:rsidRPr="00742D38">
        <w:rPr>
          <w:rFonts w:ascii="Times New Roman" w:hAnsi="Times New Roman" w:cs="Times New Roman"/>
          <w:sz w:val="28"/>
          <w:szCs w:val="28"/>
        </w:rPr>
        <w:t>. Карпович, Ж. С. Использование универсальных дидактических карточек матричного типа на уроках химии для активизации познавательной деятельности учащихс</w:t>
      </w:r>
      <w:bookmarkStart w:id="0" w:name="_GoBack"/>
      <w:bookmarkEnd w:id="0"/>
      <w:r w:rsidR="00742D38" w:rsidRPr="00742D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/ Ж.С. Карпович</w:t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// Біялогія і хімія. </w:t>
      </w:r>
      <w:r w:rsidR="00742D38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2016. </w:t>
      </w:r>
      <w:r w:rsidR="00742D38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42D38" w:rsidRPr="00742D38">
        <w:rPr>
          <w:rFonts w:ascii="Times New Roman" w:hAnsi="Times New Roman" w:cs="Times New Roman"/>
          <w:sz w:val="28"/>
          <w:szCs w:val="28"/>
        </w:rPr>
        <w:t xml:space="preserve"> № 2.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С. 28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742D38" w:rsidRPr="00742D38" w:rsidRDefault="00742D38" w:rsidP="00C7141C">
      <w:pPr>
        <w:shd w:val="clear" w:color="auto" w:fill="FFFFFF"/>
        <w:spacing w:after="3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D38">
        <w:rPr>
          <w:rFonts w:ascii="Times New Roman" w:hAnsi="Times New Roman" w:cs="Times New Roman"/>
          <w:sz w:val="28"/>
          <w:szCs w:val="28"/>
        </w:rPr>
        <w:t xml:space="preserve">4. Крупко, Р. В. Использование различных средств обучения при изучении химии как средство повышения качества образовательного процесса </w:t>
      </w:r>
      <w:r w:rsidR="00713065">
        <w:rPr>
          <w:rFonts w:ascii="Times New Roman" w:hAnsi="Times New Roman" w:cs="Times New Roman"/>
          <w:sz w:val="28"/>
          <w:szCs w:val="28"/>
        </w:rPr>
        <w:t>/ Р.В. Крупко</w:t>
      </w:r>
      <w:r w:rsidRPr="00742D38">
        <w:rPr>
          <w:rFonts w:ascii="Times New Roman" w:hAnsi="Times New Roman" w:cs="Times New Roman"/>
          <w:sz w:val="28"/>
          <w:szCs w:val="28"/>
        </w:rPr>
        <w:t xml:space="preserve">// Біялогія і хімія.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2014.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№ 1. </w:t>
      </w:r>
      <w:r w:rsidR="00713065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13065">
        <w:rPr>
          <w:rFonts w:ascii="Times New Roman" w:hAnsi="Times New Roman" w:cs="Times New Roman"/>
          <w:sz w:val="28"/>
          <w:szCs w:val="28"/>
        </w:rPr>
        <w:t xml:space="preserve"> С. 32</w:t>
      </w:r>
      <w:r w:rsidR="00713065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13065">
        <w:rPr>
          <w:rFonts w:ascii="Times New Roman" w:hAnsi="Times New Roman" w:cs="Times New Roman"/>
          <w:sz w:val="28"/>
          <w:szCs w:val="28"/>
        </w:rPr>
        <w:t>37</w:t>
      </w:r>
    </w:p>
    <w:p w:rsidR="00713065" w:rsidRPr="00742D38" w:rsidRDefault="00742D38" w:rsidP="00713065">
      <w:pPr>
        <w:shd w:val="clear" w:color="auto" w:fill="FFFFFF"/>
        <w:spacing w:after="3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D38">
        <w:rPr>
          <w:rFonts w:ascii="Times New Roman" w:hAnsi="Times New Roman" w:cs="Times New Roman"/>
          <w:sz w:val="28"/>
          <w:szCs w:val="28"/>
        </w:rPr>
        <w:t>5. Манкевич, Н. В. Формирование учебно-организационных умений и навыков учащихся в процессе контрольно-оценочной деятельности в образовательном процессе по химии</w:t>
      </w:r>
      <w:r w:rsidR="00713065">
        <w:rPr>
          <w:rFonts w:ascii="Times New Roman" w:hAnsi="Times New Roman" w:cs="Times New Roman"/>
          <w:sz w:val="28"/>
          <w:szCs w:val="28"/>
        </w:rPr>
        <w:t xml:space="preserve"> / Н.В. Манкевич</w:t>
      </w:r>
      <w:r w:rsidRPr="00742D38">
        <w:rPr>
          <w:rFonts w:ascii="Times New Roman" w:hAnsi="Times New Roman" w:cs="Times New Roman"/>
          <w:sz w:val="28"/>
          <w:szCs w:val="28"/>
        </w:rPr>
        <w:t>// Біялогія і хімія.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2014.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№ 1. </w:t>
      </w:r>
      <w:r w:rsidR="00713065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13065">
        <w:rPr>
          <w:rFonts w:ascii="Times New Roman" w:hAnsi="Times New Roman" w:cs="Times New Roman"/>
          <w:sz w:val="28"/>
          <w:szCs w:val="28"/>
        </w:rPr>
        <w:t xml:space="preserve"> С. 18</w:t>
      </w:r>
      <w:r w:rsidR="00713065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13065">
        <w:rPr>
          <w:rFonts w:ascii="Times New Roman" w:hAnsi="Times New Roman" w:cs="Times New Roman"/>
          <w:sz w:val="28"/>
          <w:szCs w:val="28"/>
        </w:rPr>
        <w:t>25</w:t>
      </w:r>
    </w:p>
    <w:p w:rsidR="00713065" w:rsidRPr="00742D38" w:rsidRDefault="00742D38" w:rsidP="00713065">
      <w:pPr>
        <w:shd w:val="clear" w:color="auto" w:fill="FFFFFF"/>
        <w:spacing w:after="3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D38">
        <w:rPr>
          <w:rFonts w:ascii="Times New Roman" w:hAnsi="Times New Roman" w:cs="Times New Roman"/>
          <w:sz w:val="28"/>
          <w:szCs w:val="28"/>
        </w:rPr>
        <w:t>6. Мелеховец, С.С. Некоторые приѐмы обучения учащихся расчѐтам по формулам органических веществ</w:t>
      </w:r>
      <w:r w:rsidR="00713065">
        <w:rPr>
          <w:rFonts w:ascii="Times New Roman" w:hAnsi="Times New Roman" w:cs="Times New Roman"/>
          <w:sz w:val="28"/>
          <w:szCs w:val="28"/>
        </w:rPr>
        <w:t>/ С.С. Мелеховец</w:t>
      </w:r>
      <w:r w:rsidRPr="00742D38">
        <w:rPr>
          <w:rFonts w:ascii="Times New Roman" w:hAnsi="Times New Roman" w:cs="Times New Roman"/>
          <w:sz w:val="28"/>
          <w:szCs w:val="28"/>
        </w:rPr>
        <w:t xml:space="preserve"> // Біялогія і хімія.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2016. </w:t>
      </w:r>
      <w:r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Pr="00742D38">
        <w:rPr>
          <w:rFonts w:ascii="Times New Roman" w:hAnsi="Times New Roman" w:cs="Times New Roman"/>
          <w:sz w:val="28"/>
          <w:szCs w:val="28"/>
        </w:rPr>
        <w:t xml:space="preserve"> № 4. </w:t>
      </w:r>
      <w:r w:rsidR="00713065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13065">
        <w:rPr>
          <w:rFonts w:ascii="Times New Roman" w:hAnsi="Times New Roman" w:cs="Times New Roman"/>
          <w:sz w:val="28"/>
          <w:szCs w:val="28"/>
        </w:rPr>
        <w:t xml:space="preserve"> С. 27</w:t>
      </w:r>
      <w:r w:rsidR="00713065" w:rsidRPr="00742D38">
        <w:rPr>
          <w:rFonts w:ascii="Times New Roman" w:hAnsi="Times New Roman" w:cs="Times New Roman"/>
          <w:sz w:val="28"/>
          <w:szCs w:val="28"/>
        </w:rPr>
        <w:sym w:font="Symbol" w:char="F02D"/>
      </w:r>
      <w:r w:rsidR="00713065">
        <w:rPr>
          <w:rFonts w:ascii="Times New Roman" w:hAnsi="Times New Roman" w:cs="Times New Roman"/>
          <w:sz w:val="28"/>
          <w:szCs w:val="28"/>
        </w:rPr>
        <w:t>31</w:t>
      </w:r>
    </w:p>
    <w:p w:rsidR="00E31305" w:rsidRPr="00742D38" w:rsidRDefault="00E31305" w:rsidP="00C7141C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31305" w:rsidRPr="00742D38" w:rsidRDefault="00E31305" w:rsidP="00C7141C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E31305" w:rsidRPr="00742D38" w:rsidSect="0075670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61" w:rsidRDefault="00FD1761" w:rsidP="00756703">
      <w:pPr>
        <w:spacing w:after="0" w:line="240" w:lineRule="auto"/>
      </w:pPr>
      <w:r>
        <w:separator/>
      </w:r>
    </w:p>
  </w:endnote>
  <w:endnote w:type="continuationSeparator" w:id="0">
    <w:p w:rsidR="00FD1761" w:rsidRDefault="00FD1761" w:rsidP="0075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0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6703" w:rsidRDefault="00EA1932">
        <w:pPr>
          <w:pStyle w:val="af0"/>
          <w:jc w:val="right"/>
        </w:pPr>
        <w:r w:rsidRPr="007567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6703" w:rsidRPr="0075670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67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7CF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7567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6703" w:rsidRDefault="0075670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61" w:rsidRDefault="00FD1761" w:rsidP="00756703">
      <w:pPr>
        <w:spacing w:after="0" w:line="240" w:lineRule="auto"/>
      </w:pPr>
      <w:r>
        <w:separator/>
      </w:r>
    </w:p>
  </w:footnote>
  <w:footnote w:type="continuationSeparator" w:id="0">
    <w:p w:rsidR="00FD1761" w:rsidRDefault="00FD1761" w:rsidP="0075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712"/>
    <w:multiLevelType w:val="multilevel"/>
    <w:tmpl w:val="6F9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3404"/>
    <w:multiLevelType w:val="hybridMultilevel"/>
    <w:tmpl w:val="5DA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4CE6"/>
    <w:multiLevelType w:val="hybridMultilevel"/>
    <w:tmpl w:val="9102A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015D5"/>
    <w:multiLevelType w:val="hybridMultilevel"/>
    <w:tmpl w:val="2FD4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36AB2"/>
    <w:multiLevelType w:val="hybridMultilevel"/>
    <w:tmpl w:val="FA44B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E6ECA">
      <w:start w:val="1"/>
      <w:numFmt w:val="bullet"/>
      <w:lvlText w:val=""/>
      <w:lvlJc w:val="left"/>
      <w:pPr>
        <w:tabs>
          <w:tab w:val="num" w:pos="1250"/>
        </w:tabs>
        <w:ind w:left="72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691DCD"/>
    <w:multiLevelType w:val="multilevel"/>
    <w:tmpl w:val="EBDE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C0A9F"/>
    <w:multiLevelType w:val="multilevel"/>
    <w:tmpl w:val="3144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07495"/>
    <w:multiLevelType w:val="multilevel"/>
    <w:tmpl w:val="7EA0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23B10"/>
    <w:multiLevelType w:val="hybridMultilevel"/>
    <w:tmpl w:val="B1AE0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C618FF"/>
    <w:multiLevelType w:val="hybridMultilevel"/>
    <w:tmpl w:val="4C5AAD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4C62E20"/>
    <w:multiLevelType w:val="multilevel"/>
    <w:tmpl w:val="8216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9499D"/>
    <w:multiLevelType w:val="hybridMultilevel"/>
    <w:tmpl w:val="BA503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25313C"/>
    <w:multiLevelType w:val="hybridMultilevel"/>
    <w:tmpl w:val="0A441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8E7240"/>
    <w:multiLevelType w:val="hybridMultilevel"/>
    <w:tmpl w:val="0940513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7456418"/>
    <w:multiLevelType w:val="multilevel"/>
    <w:tmpl w:val="865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D1224D"/>
    <w:multiLevelType w:val="multilevel"/>
    <w:tmpl w:val="43D0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7717E"/>
    <w:multiLevelType w:val="multilevel"/>
    <w:tmpl w:val="7D40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1A6AD1"/>
    <w:multiLevelType w:val="hybridMultilevel"/>
    <w:tmpl w:val="6B647A70"/>
    <w:lvl w:ilvl="0" w:tplc="03D68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4"/>
  </w:num>
  <w:num w:numId="9">
    <w:abstractNumId w:val="12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17"/>
  </w:num>
  <w:num w:numId="16">
    <w:abstractNumId w:val="13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2F6"/>
    <w:rsid w:val="00032801"/>
    <w:rsid w:val="00080AEE"/>
    <w:rsid w:val="000A4549"/>
    <w:rsid w:val="000A7D9E"/>
    <w:rsid w:val="000E5A99"/>
    <w:rsid w:val="00102A62"/>
    <w:rsid w:val="0011491B"/>
    <w:rsid w:val="00146551"/>
    <w:rsid w:val="001560CA"/>
    <w:rsid w:val="00182C5A"/>
    <w:rsid w:val="00187CFC"/>
    <w:rsid w:val="001970D2"/>
    <w:rsid w:val="001A6BF7"/>
    <w:rsid w:val="001E2D84"/>
    <w:rsid w:val="001E3D1C"/>
    <w:rsid w:val="002012F6"/>
    <w:rsid w:val="00271B93"/>
    <w:rsid w:val="00283A43"/>
    <w:rsid w:val="002D5AEB"/>
    <w:rsid w:val="002E2AE0"/>
    <w:rsid w:val="00324B50"/>
    <w:rsid w:val="00355541"/>
    <w:rsid w:val="00357B8E"/>
    <w:rsid w:val="0037388E"/>
    <w:rsid w:val="003838B4"/>
    <w:rsid w:val="003C78CF"/>
    <w:rsid w:val="003E4CE0"/>
    <w:rsid w:val="003E700C"/>
    <w:rsid w:val="0045331D"/>
    <w:rsid w:val="004A2B65"/>
    <w:rsid w:val="004B2A0D"/>
    <w:rsid w:val="00562C63"/>
    <w:rsid w:val="00582F8C"/>
    <w:rsid w:val="005907B5"/>
    <w:rsid w:val="0059531C"/>
    <w:rsid w:val="005B6221"/>
    <w:rsid w:val="005F4E3F"/>
    <w:rsid w:val="00611D04"/>
    <w:rsid w:val="00616C3D"/>
    <w:rsid w:val="00626588"/>
    <w:rsid w:val="006437A2"/>
    <w:rsid w:val="006574C1"/>
    <w:rsid w:val="00683D5E"/>
    <w:rsid w:val="00696522"/>
    <w:rsid w:val="006B2CEF"/>
    <w:rsid w:val="006B48DC"/>
    <w:rsid w:val="006B6870"/>
    <w:rsid w:val="00713065"/>
    <w:rsid w:val="00727BAF"/>
    <w:rsid w:val="00742D38"/>
    <w:rsid w:val="0074344F"/>
    <w:rsid w:val="00756703"/>
    <w:rsid w:val="007716D3"/>
    <w:rsid w:val="00780A07"/>
    <w:rsid w:val="00784F8F"/>
    <w:rsid w:val="007C439C"/>
    <w:rsid w:val="007F4459"/>
    <w:rsid w:val="008318A8"/>
    <w:rsid w:val="00852D0B"/>
    <w:rsid w:val="008716B8"/>
    <w:rsid w:val="008B5EF1"/>
    <w:rsid w:val="00912D66"/>
    <w:rsid w:val="009422C0"/>
    <w:rsid w:val="00965BD0"/>
    <w:rsid w:val="00983358"/>
    <w:rsid w:val="00984C1A"/>
    <w:rsid w:val="009A41BE"/>
    <w:rsid w:val="009C74B1"/>
    <w:rsid w:val="009E5366"/>
    <w:rsid w:val="00A15E79"/>
    <w:rsid w:val="00A52F93"/>
    <w:rsid w:val="00A676F2"/>
    <w:rsid w:val="00A9746E"/>
    <w:rsid w:val="00B00AFB"/>
    <w:rsid w:val="00B163EC"/>
    <w:rsid w:val="00B3244A"/>
    <w:rsid w:val="00B71CCC"/>
    <w:rsid w:val="00B7352D"/>
    <w:rsid w:val="00B80584"/>
    <w:rsid w:val="00B86C31"/>
    <w:rsid w:val="00B87B6F"/>
    <w:rsid w:val="00BA1FEA"/>
    <w:rsid w:val="00BA3B04"/>
    <w:rsid w:val="00BC00A6"/>
    <w:rsid w:val="00BD3832"/>
    <w:rsid w:val="00BE30B8"/>
    <w:rsid w:val="00C2354C"/>
    <w:rsid w:val="00C348AC"/>
    <w:rsid w:val="00C521AA"/>
    <w:rsid w:val="00C556CB"/>
    <w:rsid w:val="00C7141C"/>
    <w:rsid w:val="00CC4973"/>
    <w:rsid w:val="00D42B51"/>
    <w:rsid w:val="00D862EB"/>
    <w:rsid w:val="00DD06D8"/>
    <w:rsid w:val="00E31305"/>
    <w:rsid w:val="00EA1932"/>
    <w:rsid w:val="00EA1BFB"/>
    <w:rsid w:val="00EB6D60"/>
    <w:rsid w:val="00ED4475"/>
    <w:rsid w:val="00EE6817"/>
    <w:rsid w:val="00F61613"/>
    <w:rsid w:val="00F83527"/>
    <w:rsid w:val="00FD1761"/>
    <w:rsid w:val="00FE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2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12F6"/>
  </w:style>
  <w:style w:type="character" w:styleId="a5">
    <w:name w:val="Emphasis"/>
    <w:basedOn w:val="a0"/>
    <w:uiPriority w:val="20"/>
    <w:qFormat/>
    <w:rsid w:val="002012F6"/>
    <w:rPr>
      <w:i/>
      <w:iCs/>
    </w:rPr>
  </w:style>
  <w:style w:type="paragraph" w:styleId="a6">
    <w:name w:val="No Spacing"/>
    <w:uiPriority w:val="1"/>
    <w:qFormat/>
    <w:rsid w:val="001E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1E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E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E3D1C"/>
  </w:style>
  <w:style w:type="character" w:styleId="a7">
    <w:name w:val="Strong"/>
    <w:basedOn w:val="a0"/>
    <w:uiPriority w:val="22"/>
    <w:qFormat/>
    <w:rsid w:val="001E3D1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D1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E3D1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E3D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3pt">
    <w:name w:val="Основной текст (2) + 13 pt;Курсив"/>
    <w:rsid w:val="00A97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c">
    <w:name w:val="Знак Знак"/>
    <w:basedOn w:val="a"/>
    <w:autoRedefine/>
    <w:rsid w:val="00EA1B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d">
    <w:name w:val="List Paragraph"/>
    <w:basedOn w:val="a"/>
    <w:uiPriority w:val="34"/>
    <w:qFormat/>
    <w:rsid w:val="00C34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75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6703"/>
  </w:style>
  <w:style w:type="paragraph" w:styleId="af0">
    <w:name w:val="footer"/>
    <w:basedOn w:val="a"/>
    <w:link w:val="af1"/>
    <w:uiPriority w:val="99"/>
    <w:unhideWhenUsed/>
    <w:rsid w:val="0075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DA0EC-FE80-47D6-9C15-7468741C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</dc:creator>
  <cp:lastModifiedBy>Ирина Николаевна</cp:lastModifiedBy>
  <cp:revision>19</cp:revision>
  <cp:lastPrinted>2016-12-14T09:29:00Z</cp:lastPrinted>
  <dcterms:created xsi:type="dcterms:W3CDTF">2016-12-02T09:24:00Z</dcterms:created>
  <dcterms:modified xsi:type="dcterms:W3CDTF">2016-12-14T09:41:00Z</dcterms:modified>
</cp:coreProperties>
</file>