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8" w:rsidRDefault="00427E68" w:rsidP="00427E68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7E68">
        <w:rPr>
          <w:rFonts w:ascii="Times New Roman" w:hAnsi="Times New Roman" w:cs="Times New Roman"/>
          <w:b/>
          <w:sz w:val="32"/>
          <w:szCs w:val="28"/>
        </w:rPr>
        <w:t xml:space="preserve">Процедура проведения квалификационного экзамена </w:t>
      </w:r>
    </w:p>
    <w:p w:rsidR="00427E68" w:rsidRDefault="00427E68" w:rsidP="00427E68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7E68">
        <w:rPr>
          <w:rFonts w:ascii="Times New Roman" w:hAnsi="Times New Roman" w:cs="Times New Roman"/>
          <w:b/>
          <w:sz w:val="32"/>
          <w:szCs w:val="28"/>
        </w:rPr>
        <w:t xml:space="preserve">при проведении аттестации на присвоение </w:t>
      </w:r>
    </w:p>
    <w:p w:rsidR="00427E68" w:rsidRPr="00427E68" w:rsidRDefault="00427E68" w:rsidP="00427E68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7E68">
        <w:rPr>
          <w:rFonts w:ascii="Times New Roman" w:hAnsi="Times New Roman" w:cs="Times New Roman"/>
          <w:b/>
          <w:sz w:val="32"/>
          <w:szCs w:val="28"/>
        </w:rPr>
        <w:t>высшей квалификационной категории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На основании направлений, поступивших от организаций системы образования, отделов (управлений) образования местных исполнительных и распорядительных органов, в соответствии с Инструкцией о порядке проведения аттестации педагогических работников системы образования и Методическими рекомендациями о порядке проведения квалификационного экзамена ГУО «Академия последипломного образования» организует квалификационные экзамены при прохождении аттестации на присвоение высшей квалификационной категории для групп претендентов в количестве 10-12 человек в соответствии с примерным календарным графиком.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Прибытие участников на квалификационный экзамен осуществляется на основании официального письма-приглашения, которое высылается в учреждения образования.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 xml:space="preserve">Претендент на высшую квалификационную категорию, приглашенный для сдачи квалификационного экзамена, должен иметь при себе иметь: паспорт, описание опыта педагогической деятельности на бумажном и электронном </w:t>
      </w:r>
      <w:proofErr w:type="gramStart"/>
      <w:r w:rsidRPr="00427E68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427E68">
        <w:rPr>
          <w:rFonts w:ascii="Times New Roman" w:hAnsi="Times New Roman" w:cs="Times New Roman"/>
          <w:sz w:val="28"/>
          <w:szCs w:val="28"/>
        </w:rPr>
        <w:t>, свидетельство о прохождении последнего повышения квалификации, сертификат пользователя информационных технологий (при наличии) и другие материалы, подтверждающие результативность педагогической деятельности.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Содержание заданий определяется программами квалификационного экзамена по направлениям педагогической деятельности.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Квалификационный экзамен при прохождении аттестации на присвоение высшей квалификационной категории проводится в течение двух дней и состоит из двух этапов.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Первый этап направлен на оценку уровня научно-теоретической и методической подготовки в соответствии с требованиями, предъявляемыми к специалистам высшей категории и, как правило, проводится в письменной форме. На выполнение заданий первого этапа квалификационного экзамена отводится два академических часа.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E68">
        <w:rPr>
          <w:rFonts w:ascii="Times New Roman" w:hAnsi="Times New Roman" w:cs="Times New Roman"/>
          <w:sz w:val="28"/>
          <w:szCs w:val="28"/>
        </w:rPr>
        <w:t>Оценка первого этапа квалификационного экзамена осуществляется в баллах за правильно решенные задачи, выполненные тесты, раскрытие вопросов и вносится в экзаменационную ведомость.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7E68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за первый этап – 32, из них: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 w:rsidRPr="00427E68">
        <w:rPr>
          <w:rFonts w:ascii="Times New Roman" w:hAnsi="Times New Roman" w:cs="Times New Roman"/>
          <w:sz w:val="28"/>
          <w:szCs w:val="28"/>
        </w:rPr>
        <w:t>инвариантный блок – тест (10 вопросов) на определение общепрофессиональной педагогической компетентности – 10 баллов;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 w:rsidRPr="00427E68">
        <w:rPr>
          <w:rFonts w:ascii="Times New Roman" w:hAnsi="Times New Roman" w:cs="Times New Roman"/>
          <w:sz w:val="28"/>
          <w:szCs w:val="28"/>
        </w:rPr>
        <w:lastRenderedPageBreak/>
        <w:t>вариативный блок – тесты, вопросы, задания на знания по основным нормативным правовым актам, регламентирующим организацию образовательного процесса по реализации конкретных образовательных программ, теории и содержанию преподаваемого предмета или реализуемого направления педагогической деятельности, современных технологий, методов, приемов, средств обучения и воспитания, социально-педагогической поддержки и психологической помощи – 22 балла.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Соответственно, педагогический работник имеет возможность получить 32 балла за первый этап квалификационного экзамена.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Второй этап квалификационного экзамена направлен на оценку уровня профессионально-практической компетентности педагогического работника. Экзаменуемому предлагается конкретное задание по проектированию фрагмента педагогической деятельности (урока, занятия и т.д.) на основе предварительно представленного комиссии собственного профессионального опыта.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E68">
        <w:rPr>
          <w:rFonts w:ascii="Times New Roman" w:hAnsi="Times New Roman" w:cs="Times New Roman"/>
          <w:sz w:val="28"/>
          <w:szCs w:val="28"/>
        </w:rPr>
        <w:t>Члены квалификационной комиссии оценивают представленный опыт педагогической деятельности в соответствии с критериями, представленными в Методических рекомендациях о порядке проведения квалификационного экзамена. Максимально возможный балл при оценке опыта педагогической деятельности – 16.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Претендент на высшую квалификационную категорию в устной форме (10-15 минутном докладе) представляет спроектированный по заданию экзаменационной комиссии фрагмент педагогической деятельности, раскрывает специфику применения представленного опыта в конкретной образовательной ситуации (эпизоде образовательного процесса) и т.д.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E68">
        <w:rPr>
          <w:rFonts w:ascii="Times New Roman" w:hAnsi="Times New Roman" w:cs="Times New Roman"/>
          <w:sz w:val="28"/>
          <w:szCs w:val="28"/>
        </w:rPr>
        <w:t>Модель (фрагмент) образовательной деятельности (занятия), который  убедительно доказывает свободное владение автором содержанием представленного опыта в различных педагогических ситуациях и  подтверждает результативность, эффективность опыта оценивается в 16 баллов.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E68">
        <w:rPr>
          <w:rFonts w:ascii="Times New Roman" w:hAnsi="Times New Roman" w:cs="Times New Roman"/>
          <w:sz w:val="28"/>
          <w:szCs w:val="28"/>
        </w:rPr>
        <w:t>Таким образом, максимально возможный результат за оба этапа квалификационного экзамена составляет 64 балла.</w:t>
      </w:r>
    </w:p>
    <w:p w:rsidR="00427E68" w:rsidRPr="00427E68" w:rsidRDefault="00427E68" w:rsidP="0042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E68">
        <w:rPr>
          <w:rFonts w:ascii="Times New Roman" w:hAnsi="Times New Roman" w:cs="Times New Roman"/>
          <w:sz w:val="28"/>
          <w:szCs w:val="28"/>
        </w:rPr>
        <w:t>Экзамен считается успешно сданным при результирующей сумме не менее 48 баллов, что составляет 75% от максимально возможного количества баллов.</w:t>
      </w:r>
    </w:p>
    <w:p w:rsidR="00427E68" w:rsidRDefault="00427E68" w:rsidP="00427E68">
      <w:pPr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68">
        <w:rPr>
          <w:rFonts w:ascii="Times New Roman" w:hAnsi="Times New Roman" w:cs="Times New Roman"/>
          <w:sz w:val="28"/>
          <w:szCs w:val="28"/>
        </w:rPr>
        <w:t>Максимально возможные баллы при оценивании отдельных этапов квалификационного экзамена при прохождении аттестации на присвоение высшей квалификационной к</w:t>
      </w:r>
      <w:r>
        <w:rPr>
          <w:rFonts w:ascii="Times New Roman" w:hAnsi="Times New Roman" w:cs="Times New Roman"/>
          <w:sz w:val="28"/>
          <w:szCs w:val="28"/>
        </w:rPr>
        <w:t>атегории в таблице.</w:t>
      </w:r>
      <w:r w:rsidRPr="00427E68">
        <w:rPr>
          <w:sz w:val="30"/>
          <w:szCs w:val="30"/>
        </w:rPr>
        <w:t xml:space="preserve"> </w:t>
      </w:r>
    </w:p>
    <w:p w:rsidR="00427E68" w:rsidRDefault="00427E68" w:rsidP="00427E68">
      <w:pPr>
        <w:jc w:val="both"/>
        <w:rPr>
          <w:sz w:val="30"/>
          <w:szCs w:val="30"/>
        </w:rPr>
      </w:pPr>
    </w:p>
    <w:p w:rsidR="00427E68" w:rsidRDefault="00427E68" w:rsidP="00427E68">
      <w:pPr>
        <w:jc w:val="both"/>
        <w:rPr>
          <w:sz w:val="30"/>
          <w:szCs w:val="30"/>
        </w:rPr>
      </w:pPr>
    </w:p>
    <w:p w:rsidR="00B05DB4" w:rsidRDefault="002011BD" w:rsidP="00B05DB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</w:t>
      </w:r>
      <w:r w:rsidR="00B05DB4" w:rsidRPr="00427E68">
        <w:rPr>
          <w:rFonts w:ascii="Times New Roman" w:hAnsi="Times New Roman" w:cs="Times New Roman"/>
          <w:b/>
          <w:sz w:val="32"/>
          <w:szCs w:val="28"/>
        </w:rPr>
        <w:t xml:space="preserve">роцедура проведения квалификационного экзамена </w:t>
      </w:r>
    </w:p>
    <w:p w:rsidR="00B05DB4" w:rsidRDefault="00B05DB4" w:rsidP="00B05DB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7E68">
        <w:rPr>
          <w:rFonts w:ascii="Times New Roman" w:hAnsi="Times New Roman" w:cs="Times New Roman"/>
          <w:b/>
          <w:sz w:val="32"/>
          <w:szCs w:val="28"/>
        </w:rPr>
        <w:t xml:space="preserve">при проведении аттестации на присвоение </w:t>
      </w:r>
    </w:p>
    <w:p w:rsidR="00B05DB4" w:rsidRPr="00427E68" w:rsidRDefault="00B05DB4" w:rsidP="00B05DB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7E68">
        <w:rPr>
          <w:rFonts w:ascii="Times New Roman" w:hAnsi="Times New Roman" w:cs="Times New Roman"/>
          <w:b/>
          <w:sz w:val="32"/>
          <w:szCs w:val="28"/>
        </w:rPr>
        <w:t>квалификационной категории</w:t>
      </w:r>
      <w:r>
        <w:rPr>
          <w:rFonts w:ascii="Times New Roman" w:hAnsi="Times New Roman" w:cs="Times New Roman"/>
          <w:b/>
          <w:sz w:val="32"/>
          <w:szCs w:val="28"/>
        </w:rPr>
        <w:t xml:space="preserve"> «учитель-методист»</w:t>
      </w:r>
    </w:p>
    <w:p w:rsidR="00B05DB4" w:rsidRDefault="00B05DB4" w:rsidP="00B05DB4">
      <w:pPr>
        <w:pStyle w:val="6"/>
        <w:shd w:val="clear" w:color="auto" w:fill="auto"/>
        <w:spacing w:line="240" w:lineRule="auto"/>
        <w:ind w:left="60" w:right="40"/>
        <w:jc w:val="center"/>
        <w:rPr>
          <w:rStyle w:val="a5"/>
          <w:sz w:val="28"/>
          <w:szCs w:val="28"/>
        </w:rPr>
      </w:pPr>
      <w:r w:rsidRPr="00686179">
        <w:rPr>
          <w:rStyle w:val="a5"/>
          <w:sz w:val="28"/>
          <w:szCs w:val="28"/>
        </w:rPr>
        <w:t xml:space="preserve">Требования к профессиональной деятельности претендента на </w:t>
      </w:r>
    </w:p>
    <w:p w:rsidR="00B05DB4" w:rsidRDefault="00B05DB4" w:rsidP="00B05DB4">
      <w:pPr>
        <w:pStyle w:val="6"/>
        <w:shd w:val="clear" w:color="auto" w:fill="auto"/>
        <w:spacing w:line="240" w:lineRule="auto"/>
        <w:ind w:left="60" w:right="40"/>
        <w:jc w:val="center"/>
        <w:rPr>
          <w:rStyle w:val="a5"/>
          <w:sz w:val="28"/>
          <w:szCs w:val="28"/>
        </w:rPr>
      </w:pPr>
      <w:r w:rsidRPr="00686179">
        <w:rPr>
          <w:rStyle w:val="a5"/>
          <w:sz w:val="28"/>
          <w:szCs w:val="28"/>
        </w:rPr>
        <w:t>ква</w:t>
      </w:r>
      <w:r w:rsidRPr="00686179">
        <w:rPr>
          <w:rStyle w:val="a5"/>
          <w:sz w:val="28"/>
          <w:szCs w:val="28"/>
        </w:rPr>
        <w:softHyphen/>
        <w:t>лификационную категорию «учитель-методист»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К профессиональной деятельности педагогического работника, претендующего на квалификационную категорию «учитель-методист», предъявляются следующие требования: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имеет высокий уровень научно-теоретической подготовки, кото</w:t>
      </w:r>
      <w:r w:rsidRPr="00686179">
        <w:rPr>
          <w:sz w:val="28"/>
          <w:szCs w:val="28"/>
        </w:rPr>
        <w:softHyphen/>
        <w:t>рый предполагает широкий кругозор в области теоретических основ и тенденций развития современной педагогики и психологии, методики обучения и воспитания, эффективного педагогического опыта;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владеет системой современных педагогических методов и техно</w:t>
      </w:r>
      <w:r w:rsidRPr="00686179">
        <w:rPr>
          <w:sz w:val="28"/>
          <w:szCs w:val="28"/>
        </w:rPr>
        <w:softHyphen/>
        <w:t>логий для повышения качества образования, использует современные подходы в практике обучения и воспитания;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владеет методами рефлексивного анализа собственной профессио</w:t>
      </w:r>
      <w:r w:rsidRPr="00686179">
        <w:rPr>
          <w:sz w:val="28"/>
          <w:szCs w:val="28"/>
        </w:rPr>
        <w:softHyphen/>
        <w:t>нальной деятельности;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 xml:space="preserve">владеет современными педагогическими технологиями; создает </w:t>
      </w:r>
      <w:r>
        <w:rPr>
          <w:sz w:val="28"/>
          <w:szCs w:val="28"/>
        </w:rPr>
        <w:t>методический продукт собственной</w:t>
      </w:r>
      <w:r w:rsidRPr="00686179">
        <w:rPr>
          <w:sz w:val="28"/>
          <w:szCs w:val="28"/>
        </w:rPr>
        <w:t xml:space="preserve"> профессиональной деятельности (проекты, программы, технологические модели, методики, инструкции и др.);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проектирует фрагменты педагогической деятельности на основе анализа результатов обучения и воспитания, анализа собственного или другого опыта профессиональной деятельности;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создает программы развития способностей обучающихся и усло</w:t>
      </w:r>
      <w:r w:rsidRPr="00686179">
        <w:rPr>
          <w:sz w:val="28"/>
          <w:szCs w:val="28"/>
        </w:rPr>
        <w:softHyphen/>
        <w:t>вия для их личностного роста;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использует новейшие средства и эффективные формы организации образовательного процесса.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Кроме перечисленных выше требований, претендент на квалифи</w:t>
      </w:r>
      <w:r w:rsidRPr="00686179">
        <w:rPr>
          <w:sz w:val="28"/>
          <w:szCs w:val="28"/>
        </w:rPr>
        <w:softHyphen/>
        <w:t>кационную категории «учитель-методист» должен: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иметь авторскую методику преподавания учебного предмета либо личный опыт, который обобщен (от у</w:t>
      </w:r>
      <w:r>
        <w:rPr>
          <w:sz w:val="28"/>
          <w:szCs w:val="28"/>
        </w:rPr>
        <w:t>ровня района до уровня республи</w:t>
      </w:r>
      <w:r w:rsidRPr="00686179">
        <w:rPr>
          <w:sz w:val="28"/>
          <w:szCs w:val="28"/>
        </w:rPr>
        <w:t>ки) и распространяется для исполь</w:t>
      </w:r>
      <w:r>
        <w:rPr>
          <w:sz w:val="28"/>
          <w:szCs w:val="28"/>
        </w:rPr>
        <w:t>зования другими учителями учреж</w:t>
      </w:r>
      <w:r w:rsidRPr="00686179">
        <w:rPr>
          <w:sz w:val="28"/>
          <w:szCs w:val="28"/>
        </w:rPr>
        <w:t>дений общего среднего образования;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иметь публикации в научно-методических и других изданиях об опыте применения современных образовательных, воспитательных и информационных технологий, испол</w:t>
      </w:r>
      <w:r>
        <w:rPr>
          <w:sz w:val="28"/>
          <w:szCs w:val="28"/>
        </w:rPr>
        <w:t>ьзования эффективных форм, мето</w:t>
      </w:r>
      <w:r w:rsidRPr="00686179">
        <w:rPr>
          <w:sz w:val="28"/>
          <w:szCs w:val="28"/>
        </w:rPr>
        <w:t>дов и средств обучения;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иметь опыт руководства мето</w:t>
      </w:r>
      <w:r>
        <w:rPr>
          <w:sz w:val="28"/>
          <w:szCs w:val="28"/>
        </w:rPr>
        <w:t>дическим формированием, сопрово</w:t>
      </w:r>
      <w:r w:rsidRPr="00686179">
        <w:rPr>
          <w:sz w:val="28"/>
          <w:szCs w:val="28"/>
        </w:rPr>
        <w:t>ждения профессионального роста пед</w:t>
      </w:r>
      <w:r>
        <w:rPr>
          <w:sz w:val="28"/>
          <w:szCs w:val="28"/>
        </w:rPr>
        <w:t>агогов, проведения занятий с пе</w:t>
      </w:r>
      <w:r w:rsidRPr="00686179">
        <w:rPr>
          <w:sz w:val="28"/>
          <w:szCs w:val="28"/>
        </w:rPr>
        <w:t>дагогами по актуальным проблемам о</w:t>
      </w:r>
      <w:r>
        <w:rPr>
          <w:sz w:val="28"/>
          <w:szCs w:val="28"/>
        </w:rPr>
        <w:t>бразовательной практики, распро</w:t>
      </w:r>
      <w:r w:rsidRPr="00686179">
        <w:rPr>
          <w:sz w:val="28"/>
          <w:szCs w:val="28"/>
        </w:rPr>
        <w:t xml:space="preserve">странения эффективных технологий, </w:t>
      </w:r>
      <w:r>
        <w:rPr>
          <w:sz w:val="28"/>
          <w:szCs w:val="28"/>
        </w:rPr>
        <w:t>методик, приемов, средств обуче</w:t>
      </w:r>
      <w:r w:rsidRPr="00686179">
        <w:rPr>
          <w:sz w:val="28"/>
          <w:szCs w:val="28"/>
        </w:rPr>
        <w:t>ния.</w:t>
      </w:r>
    </w:p>
    <w:p w:rsidR="00B05DB4" w:rsidRDefault="00B05DB4" w:rsidP="00B0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Pr="003E0FBB" w:rsidRDefault="00B05DB4" w:rsidP="00B05DB4">
      <w:pPr>
        <w:pStyle w:val="20"/>
        <w:shd w:val="clear" w:color="auto" w:fill="auto"/>
        <w:spacing w:after="0" w:line="240" w:lineRule="auto"/>
        <w:ind w:left="840" w:firstLine="0"/>
        <w:rPr>
          <w:b/>
          <w:sz w:val="28"/>
          <w:szCs w:val="28"/>
        </w:rPr>
      </w:pPr>
      <w:r w:rsidRPr="003E0FBB">
        <w:rPr>
          <w:b/>
          <w:sz w:val="28"/>
          <w:szCs w:val="28"/>
        </w:rPr>
        <w:t>Порядок проведения квалификационного экзамена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40" w:right="-1" w:firstLine="500"/>
        <w:rPr>
          <w:sz w:val="28"/>
          <w:szCs w:val="28"/>
        </w:rPr>
      </w:pPr>
      <w:r w:rsidRPr="00686179">
        <w:rPr>
          <w:sz w:val="28"/>
          <w:szCs w:val="28"/>
        </w:rPr>
        <w:t>Состав квалификационной ком</w:t>
      </w:r>
      <w:r>
        <w:rPr>
          <w:sz w:val="28"/>
          <w:szCs w:val="28"/>
        </w:rPr>
        <w:t>иссии для проведения квалифика</w:t>
      </w:r>
      <w:r w:rsidRPr="00686179">
        <w:rPr>
          <w:sz w:val="28"/>
          <w:szCs w:val="28"/>
        </w:rPr>
        <w:t xml:space="preserve">ционных экзаменов при прохождении </w:t>
      </w:r>
      <w:r>
        <w:rPr>
          <w:sz w:val="28"/>
          <w:szCs w:val="28"/>
        </w:rPr>
        <w:t>аттестации на присвоение квали</w:t>
      </w:r>
      <w:r w:rsidRPr="00686179">
        <w:rPr>
          <w:sz w:val="28"/>
          <w:szCs w:val="28"/>
        </w:rPr>
        <w:t>фикационной категории «учитель-м</w:t>
      </w:r>
      <w:r>
        <w:rPr>
          <w:sz w:val="28"/>
          <w:szCs w:val="28"/>
        </w:rPr>
        <w:t xml:space="preserve">етодист» утверждается сроком на </w:t>
      </w:r>
      <w:r w:rsidRPr="00686179">
        <w:rPr>
          <w:sz w:val="28"/>
          <w:szCs w:val="28"/>
        </w:rPr>
        <w:t>один год приказом Министра образования Республики Беларусь.</w:t>
      </w:r>
    </w:p>
    <w:p w:rsidR="00B05DB4" w:rsidRDefault="00B05DB4" w:rsidP="00B05DB4">
      <w:pPr>
        <w:pStyle w:val="6"/>
        <w:shd w:val="clear" w:color="auto" w:fill="auto"/>
        <w:spacing w:line="240" w:lineRule="auto"/>
        <w:ind w:left="40" w:right="-1" w:firstLine="500"/>
        <w:rPr>
          <w:sz w:val="28"/>
          <w:szCs w:val="28"/>
        </w:rPr>
      </w:pPr>
      <w:r w:rsidRPr="00686179">
        <w:rPr>
          <w:sz w:val="28"/>
          <w:szCs w:val="28"/>
        </w:rPr>
        <w:lastRenderedPageBreak/>
        <w:t>Педагогический работник, кото</w:t>
      </w:r>
      <w:r>
        <w:rPr>
          <w:sz w:val="28"/>
          <w:szCs w:val="28"/>
        </w:rPr>
        <w:t xml:space="preserve">рый высказал желание пройти </w:t>
      </w:r>
      <w:proofErr w:type="spellStart"/>
      <w:proofErr w:type="gramStart"/>
      <w:r>
        <w:rPr>
          <w:sz w:val="28"/>
          <w:szCs w:val="28"/>
        </w:rPr>
        <w:t>ат-</w:t>
      </w:r>
      <w:r w:rsidRPr="00686179">
        <w:rPr>
          <w:sz w:val="28"/>
          <w:szCs w:val="28"/>
        </w:rPr>
        <w:t>тестацию</w:t>
      </w:r>
      <w:proofErr w:type="spellEnd"/>
      <w:proofErr w:type="gramEnd"/>
      <w:r w:rsidRPr="00686179">
        <w:rPr>
          <w:sz w:val="28"/>
          <w:szCs w:val="28"/>
        </w:rPr>
        <w:t xml:space="preserve"> на присвоение квалифи</w:t>
      </w:r>
      <w:r>
        <w:rPr>
          <w:sz w:val="28"/>
          <w:szCs w:val="28"/>
        </w:rPr>
        <w:t xml:space="preserve">кационной категории «учитель- </w:t>
      </w:r>
      <w:r w:rsidRPr="00686179">
        <w:rPr>
          <w:sz w:val="28"/>
          <w:szCs w:val="28"/>
        </w:rPr>
        <w:t>методист», подает письменное заяв</w:t>
      </w:r>
      <w:r>
        <w:rPr>
          <w:sz w:val="28"/>
          <w:szCs w:val="28"/>
        </w:rPr>
        <w:t xml:space="preserve">ление в аттестационную комиссию </w:t>
      </w:r>
      <w:r w:rsidRPr="00686179">
        <w:rPr>
          <w:sz w:val="28"/>
          <w:szCs w:val="28"/>
        </w:rPr>
        <w:t>районного (городского) отдела (упра</w:t>
      </w:r>
      <w:r>
        <w:rPr>
          <w:sz w:val="28"/>
          <w:szCs w:val="28"/>
        </w:rPr>
        <w:t xml:space="preserve">вления) образования до 31 марта </w:t>
      </w:r>
      <w:r w:rsidRPr="00686179">
        <w:rPr>
          <w:sz w:val="28"/>
          <w:szCs w:val="28"/>
        </w:rPr>
        <w:t>текущего учебного года, которая принимае</w:t>
      </w:r>
      <w:r>
        <w:rPr>
          <w:sz w:val="28"/>
          <w:szCs w:val="28"/>
        </w:rPr>
        <w:t>т решение о допуске его к ат</w:t>
      </w:r>
      <w:r w:rsidRPr="00686179">
        <w:rPr>
          <w:sz w:val="28"/>
          <w:szCs w:val="28"/>
        </w:rPr>
        <w:t>тестации (отказе в допуске).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К сдаче квалификационного экзамена допускаю</w:t>
      </w:r>
      <w:r>
        <w:rPr>
          <w:sz w:val="28"/>
          <w:szCs w:val="28"/>
        </w:rPr>
        <w:t xml:space="preserve">тся лица, которые </w:t>
      </w:r>
      <w:r w:rsidRPr="003E0FBB">
        <w:rPr>
          <w:sz w:val="28"/>
          <w:szCs w:val="28"/>
        </w:rPr>
        <w:t>имеют направление на сдачу ква</w:t>
      </w:r>
      <w:r>
        <w:rPr>
          <w:sz w:val="28"/>
          <w:szCs w:val="28"/>
        </w:rPr>
        <w:t xml:space="preserve">лификационного экзамена отделов </w:t>
      </w:r>
      <w:r w:rsidRPr="003E0FBB">
        <w:rPr>
          <w:sz w:val="28"/>
          <w:szCs w:val="28"/>
        </w:rPr>
        <w:t xml:space="preserve">(управлений) образования местных </w:t>
      </w:r>
      <w:r>
        <w:rPr>
          <w:sz w:val="28"/>
          <w:szCs w:val="28"/>
        </w:rPr>
        <w:t>исполнительных и распорядитель</w:t>
      </w:r>
      <w:r w:rsidRPr="003E0FBB">
        <w:rPr>
          <w:sz w:val="28"/>
          <w:szCs w:val="28"/>
        </w:rPr>
        <w:t>ных органов по месту прохождения аттестации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Приезд на квалификационный э</w:t>
      </w:r>
      <w:r>
        <w:rPr>
          <w:sz w:val="28"/>
          <w:szCs w:val="28"/>
        </w:rPr>
        <w:t>кзамен осуществляется по персо</w:t>
      </w:r>
      <w:r w:rsidRPr="003E0FBB">
        <w:rPr>
          <w:sz w:val="28"/>
          <w:szCs w:val="28"/>
        </w:rPr>
        <w:t>нальному письму-вызову от Государс</w:t>
      </w:r>
      <w:r>
        <w:rPr>
          <w:sz w:val="28"/>
          <w:szCs w:val="28"/>
        </w:rPr>
        <w:t xml:space="preserve">твенного учреждения образования </w:t>
      </w:r>
      <w:r w:rsidRPr="003E0FBB">
        <w:rPr>
          <w:sz w:val="28"/>
          <w:szCs w:val="28"/>
        </w:rPr>
        <w:t>«Академия последипломного образов</w:t>
      </w:r>
      <w:r>
        <w:rPr>
          <w:sz w:val="28"/>
          <w:szCs w:val="28"/>
        </w:rPr>
        <w:t>ания» (далее-академия), направ</w:t>
      </w:r>
      <w:r w:rsidRPr="003E0FBB">
        <w:rPr>
          <w:sz w:val="28"/>
          <w:szCs w:val="28"/>
        </w:rPr>
        <w:t>ленному в районный (городской) отдел (управление) образования.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Квалификационный экзамен при</w:t>
      </w:r>
      <w:r>
        <w:rPr>
          <w:sz w:val="28"/>
          <w:szCs w:val="28"/>
        </w:rPr>
        <w:t xml:space="preserve"> прохождении аттестации на при</w:t>
      </w:r>
      <w:r w:rsidRPr="003E0FBB">
        <w:rPr>
          <w:sz w:val="28"/>
          <w:szCs w:val="28"/>
        </w:rPr>
        <w:t xml:space="preserve">своение квалификационной категории </w:t>
      </w:r>
      <w:r>
        <w:rPr>
          <w:sz w:val="28"/>
          <w:szCs w:val="28"/>
        </w:rPr>
        <w:t xml:space="preserve">«учитель-методист» проводится в </w:t>
      </w:r>
      <w:r w:rsidRPr="003E0FBB">
        <w:rPr>
          <w:sz w:val="28"/>
          <w:szCs w:val="28"/>
        </w:rPr>
        <w:t>академии в течение одного дня.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На квалификационный экзамен претендент на квалификационную</w:t>
      </w:r>
      <w:r w:rsidRPr="003E0FBB">
        <w:rPr>
          <w:sz w:val="28"/>
          <w:szCs w:val="28"/>
        </w:rPr>
        <w:br/>
        <w:t>категорию «учитель-методист» предс</w:t>
      </w:r>
      <w:r>
        <w:rPr>
          <w:sz w:val="28"/>
          <w:szCs w:val="28"/>
        </w:rPr>
        <w:t>тавляет резюме и опыт собствен</w:t>
      </w:r>
      <w:r w:rsidRPr="003E0FBB">
        <w:rPr>
          <w:sz w:val="28"/>
          <w:szCs w:val="28"/>
        </w:rPr>
        <w:t>ной педагогической деятельности (авторску</w:t>
      </w:r>
      <w:r>
        <w:rPr>
          <w:sz w:val="28"/>
          <w:szCs w:val="28"/>
        </w:rPr>
        <w:t xml:space="preserve">ю методику) на бумажном </w:t>
      </w:r>
      <w:r w:rsidRPr="003E0FBB">
        <w:rPr>
          <w:sz w:val="28"/>
          <w:szCs w:val="28"/>
        </w:rPr>
        <w:t xml:space="preserve">носителе по установленной форме. </w:t>
      </w:r>
      <w:r>
        <w:rPr>
          <w:sz w:val="28"/>
          <w:szCs w:val="28"/>
        </w:rPr>
        <w:t>Электронная версия данных мате</w:t>
      </w:r>
      <w:r w:rsidRPr="003E0FBB">
        <w:rPr>
          <w:sz w:val="28"/>
          <w:szCs w:val="28"/>
        </w:rPr>
        <w:t>риалов представляются в академию з</w:t>
      </w:r>
      <w:r>
        <w:rPr>
          <w:sz w:val="28"/>
          <w:szCs w:val="28"/>
        </w:rPr>
        <w:t xml:space="preserve">аранее - не позднее 10 (десяти) </w:t>
      </w:r>
      <w:r w:rsidRPr="003E0FBB">
        <w:rPr>
          <w:sz w:val="28"/>
          <w:szCs w:val="28"/>
        </w:rPr>
        <w:t xml:space="preserve">дней до начала квалификационного экзамена на электронный адрес: </w:t>
      </w:r>
      <w:hyperlink r:id="rId5" w:history="1">
        <w:r w:rsidRPr="003E0FBB">
          <w:rPr>
            <w:rStyle w:val="a6"/>
            <w:sz w:val="28"/>
            <w:szCs w:val="28"/>
            <w:lang w:val="en-US"/>
          </w:rPr>
          <w:t>uumr</w:t>
        </w:r>
        <w:r w:rsidRPr="003E0FBB">
          <w:rPr>
            <w:rStyle w:val="a6"/>
            <w:sz w:val="28"/>
            <w:szCs w:val="28"/>
          </w:rPr>
          <w:t>@</w:t>
        </w:r>
        <w:r w:rsidRPr="003E0FBB">
          <w:rPr>
            <w:rStyle w:val="a6"/>
            <w:sz w:val="28"/>
            <w:szCs w:val="28"/>
            <w:lang w:val="en-US"/>
          </w:rPr>
          <w:t>academy</w:t>
        </w:r>
        <w:r w:rsidRPr="003E0FBB">
          <w:rPr>
            <w:rStyle w:val="a6"/>
            <w:sz w:val="28"/>
            <w:szCs w:val="28"/>
          </w:rPr>
          <w:t>.</w:t>
        </w:r>
        <w:r w:rsidRPr="003E0FBB">
          <w:rPr>
            <w:rStyle w:val="a6"/>
            <w:sz w:val="28"/>
            <w:szCs w:val="28"/>
            <w:lang w:val="en-US"/>
          </w:rPr>
          <w:t>edu</w:t>
        </w:r>
        <w:r w:rsidRPr="003E0FBB">
          <w:rPr>
            <w:rStyle w:val="a6"/>
            <w:sz w:val="28"/>
            <w:szCs w:val="28"/>
          </w:rPr>
          <w:t>.</w:t>
        </w:r>
        <w:r w:rsidRPr="003E0FBB">
          <w:rPr>
            <w:rStyle w:val="a6"/>
            <w:sz w:val="28"/>
            <w:szCs w:val="28"/>
            <w:lang w:val="en-US"/>
          </w:rPr>
          <w:t>by</w:t>
        </w:r>
      </w:hyperlink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1" w:firstLine="499"/>
        <w:rPr>
          <w:sz w:val="28"/>
          <w:szCs w:val="28"/>
        </w:rPr>
      </w:pPr>
      <w:r w:rsidRPr="003E0FBB">
        <w:rPr>
          <w:sz w:val="28"/>
          <w:szCs w:val="28"/>
        </w:rPr>
        <w:t>Представленные в квалифи</w:t>
      </w:r>
      <w:r>
        <w:rPr>
          <w:sz w:val="28"/>
          <w:szCs w:val="28"/>
        </w:rPr>
        <w:t xml:space="preserve">кационную комиссию материалы по </w:t>
      </w:r>
      <w:r w:rsidRPr="003E0FBB">
        <w:rPr>
          <w:sz w:val="28"/>
          <w:szCs w:val="28"/>
        </w:rPr>
        <w:t>описанию опыта (авторской методики) педагогической деятельности на</w:t>
      </w:r>
      <w:r>
        <w:rPr>
          <w:sz w:val="28"/>
          <w:szCs w:val="28"/>
        </w:rPr>
        <w:t xml:space="preserve"> </w:t>
      </w:r>
      <w:r w:rsidRPr="003E0FBB">
        <w:rPr>
          <w:sz w:val="28"/>
          <w:szCs w:val="28"/>
        </w:rPr>
        <w:t>присвоение квалификационной категории «учитель-методист» составляются самим претендентом. Материалы должны содержать описание системы или отдельных компонент</w:t>
      </w:r>
      <w:r>
        <w:rPr>
          <w:sz w:val="28"/>
          <w:szCs w:val="28"/>
        </w:rPr>
        <w:t>ов деятельности педагога в обоб</w:t>
      </w:r>
      <w:r w:rsidRPr="003E0FBB">
        <w:rPr>
          <w:sz w:val="28"/>
          <w:szCs w:val="28"/>
        </w:rPr>
        <w:t>щенном виде, конкретные примеры деятельности, доказательства ре</w:t>
      </w:r>
      <w:r w:rsidRPr="003E0FBB">
        <w:rPr>
          <w:sz w:val="28"/>
          <w:szCs w:val="28"/>
        </w:rPr>
        <w:softHyphen/>
        <w:t>зультативности опыта при решении педагогических задач.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500"/>
        <w:rPr>
          <w:sz w:val="28"/>
          <w:szCs w:val="28"/>
        </w:rPr>
      </w:pPr>
      <w:r w:rsidRPr="003E0FBB">
        <w:rPr>
          <w:sz w:val="28"/>
          <w:szCs w:val="28"/>
        </w:rPr>
        <w:t>Представление материалы оцениваются комиссией в соответствии с критериями оценки.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500"/>
        <w:rPr>
          <w:sz w:val="28"/>
          <w:szCs w:val="28"/>
        </w:rPr>
      </w:pPr>
      <w:r w:rsidRPr="003E0FBB">
        <w:rPr>
          <w:sz w:val="28"/>
          <w:szCs w:val="28"/>
        </w:rPr>
        <w:t>Квалификационный экзамен включает письменную часть и устное собеседование.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500"/>
        <w:rPr>
          <w:sz w:val="28"/>
          <w:szCs w:val="28"/>
        </w:rPr>
      </w:pPr>
      <w:r w:rsidRPr="003E0FBB">
        <w:rPr>
          <w:sz w:val="28"/>
          <w:szCs w:val="28"/>
        </w:rPr>
        <w:t>На письменную часть квалификационного экзамена отводится 2 (два) академических часа. Комиссией предлагается аттес</w:t>
      </w:r>
      <w:r>
        <w:rPr>
          <w:sz w:val="28"/>
          <w:szCs w:val="28"/>
        </w:rPr>
        <w:t>туемому разра</w:t>
      </w:r>
      <w:r w:rsidRPr="003E0FBB">
        <w:rPr>
          <w:sz w:val="28"/>
          <w:szCs w:val="28"/>
        </w:rPr>
        <w:t>ботать модель мастер-класса для рабо</w:t>
      </w:r>
      <w:r>
        <w:rPr>
          <w:sz w:val="28"/>
          <w:szCs w:val="28"/>
        </w:rPr>
        <w:t>ты в системе дополнительного об</w:t>
      </w:r>
      <w:r w:rsidRPr="003E0FBB">
        <w:rPr>
          <w:sz w:val="28"/>
          <w:szCs w:val="28"/>
        </w:rPr>
        <w:t>разования взрослых с указанным контингентом слушател</w:t>
      </w:r>
      <w:r>
        <w:rPr>
          <w:sz w:val="28"/>
          <w:szCs w:val="28"/>
        </w:rPr>
        <w:t>ей (методиче</w:t>
      </w:r>
      <w:r w:rsidRPr="003E0FBB">
        <w:rPr>
          <w:sz w:val="28"/>
          <w:szCs w:val="28"/>
        </w:rPr>
        <w:t>ское объединение педагогов или руководителей системы образования, школа молодого учителя или совершенствования профессионального мастерства, практическое занятие д</w:t>
      </w:r>
      <w:r>
        <w:rPr>
          <w:sz w:val="28"/>
          <w:szCs w:val="28"/>
        </w:rPr>
        <w:t>ля учителей различных квалифика</w:t>
      </w:r>
      <w:r w:rsidRPr="003E0FBB">
        <w:rPr>
          <w:sz w:val="28"/>
          <w:szCs w:val="28"/>
        </w:rPr>
        <w:t>ционных категорий и др.). В данной модели должны найти отражение основные положения педагогического</w:t>
      </w:r>
      <w:r>
        <w:rPr>
          <w:sz w:val="28"/>
          <w:szCs w:val="28"/>
        </w:rPr>
        <w:t xml:space="preserve"> опыта (авторской методики) пре</w:t>
      </w:r>
      <w:r w:rsidRPr="003E0FBB">
        <w:rPr>
          <w:sz w:val="28"/>
          <w:szCs w:val="28"/>
        </w:rPr>
        <w:t>тендента на присвоение квалификационной категории «учитель- методист».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480"/>
        <w:rPr>
          <w:sz w:val="28"/>
          <w:szCs w:val="28"/>
        </w:rPr>
      </w:pPr>
      <w:r w:rsidRPr="003E0FBB">
        <w:rPr>
          <w:sz w:val="28"/>
          <w:szCs w:val="28"/>
        </w:rPr>
        <w:t>При устной защите опыта пер</w:t>
      </w:r>
      <w:r>
        <w:rPr>
          <w:sz w:val="28"/>
          <w:szCs w:val="28"/>
        </w:rPr>
        <w:t>ед комиссией экзаменуемый опери</w:t>
      </w:r>
      <w:r w:rsidRPr="003E0FBB">
        <w:rPr>
          <w:sz w:val="28"/>
          <w:szCs w:val="28"/>
        </w:rPr>
        <w:t>рует разработанными во время экзамена материалами, ссылается на письменно представленное описание опыта (авторской методики) и приложения к нему. Время на представление разработанной модели мастер-класса - 10 минут. Комиссия имеет право задавать вопросы по представленному опыту педагогической деяте</w:t>
      </w:r>
      <w:r>
        <w:rPr>
          <w:sz w:val="28"/>
          <w:szCs w:val="28"/>
        </w:rPr>
        <w:t>льности (авторской мето</w:t>
      </w:r>
      <w:r w:rsidRPr="003E0FBB">
        <w:rPr>
          <w:sz w:val="28"/>
          <w:szCs w:val="28"/>
        </w:rPr>
        <w:t>дике) и разработанной на экзамене модели мастер-класса.</w:t>
      </w:r>
    </w:p>
    <w:p w:rsidR="00BA5EE0" w:rsidRDefault="00B05DB4" w:rsidP="00B05DB4">
      <w:pPr>
        <w:pStyle w:val="20"/>
        <w:shd w:val="clear" w:color="auto" w:fill="auto"/>
        <w:spacing w:after="0" w:line="240" w:lineRule="auto"/>
        <w:ind w:left="60" w:hanging="60"/>
        <w:rPr>
          <w:b/>
          <w:sz w:val="28"/>
          <w:szCs w:val="28"/>
        </w:rPr>
      </w:pPr>
      <w:r w:rsidRPr="00925240">
        <w:rPr>
          <w:b/>
          <w:sz w:val="28"/>
          <w:szCs w:val="28"/>
        </w:rPr>
        <w:lastRenderedPageBreak/>
        <w:t xml:space="preserve">Критерии и показатели оценки </w:t>
      </w:r>
      <w:r>
        <w:rPr>
          <w:b/>
          <w:sz w:val="28"/>
          <w:szCs w:val="28"/>
        </w:rPr>
        <w:t xml:space="preserve">представленного педагогического </w:t>
      </w:r>
      <w:r w:rsidRPr="00925240">
        <w:rPr>
          <w:b/>
          <w:sz w:val="28"/>
          <w:szCs w:val="28"/>
        </w:rPr>
        <w:t xml:space="preserve">опыта </w:t>
      </w:r>
    </w:p>
    <w:p w:rsidR="00B05DB4" w:rsidRPr="00925240" w:rsidRDefault="00B05DB4" w:rsidP="00B05DB4">
      <w:pPr>
        <w:pStyle w:val="20"/>
        <w:shd w:val="clear" w:color="auto" w:fill="auto"/>
        <w:spacing w:after="0" w:line="240" w:lineRule="auto"/>
        <w:ind w:left="60" w:hanging="60"/>
        <w:rPr>
          <w:b/>
          <w:sz w:val="28"/>
          <w:szCs w:val="28"/>
        </w:rPr>
      </w:pPr>
      <w:r w:rsidRPr="00925240">
        <w:rPr>
          <w:b/>
          <w:sz w:val="28"/>
          <w:szCs w:val="28"/>
        </w:rPr>
        <w:t>на квалификационн</w:t>
      </w:r>
      <w:r>
        <w:rPr>
          <w:b/>
          <w:sz w:val="28"/>
          <w:szCs w:val="28"/>
        </w:rPr>
        <w:t xml:space="preserve">ом экзамене 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020"/>
        <w:gridCol w:w="6237"/>
        <w:gridCol w:w="1276"/>
      </w:tblGrid>
      <w:tr w:rsidR="00B05DB4" w:rsidRPr="00B473CD" w:rsidTr="00B05DB4">
        <w:trPr>
          <w:trHeight w:val="7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Критерии (оцениваемый аспект)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138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Баллы</w:t>
            </w:r>
          </w:p>
        </w:tc>
      </w:tr>
      <w:tr w:rsidR="00B05DB4" w:rsidRPr="00B473CD" w:rsidTr="00B05DB4">
        <w:trPr>
          <w:trHeight w:val="10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 xml:space="preserve">Согласованность целей, задач, прогнозируемого результата педагогического опыта (авторской методики) с </w:t>
            </w:r>
            <w:proofErr w:type="spellStart"/>
            <w:proofErr w:type="gramStart"/>
            <w:r w:rsidRPr="00BA5EE0">
              <w:rPr>
                <w:b/>
                <w:sz w:val="24"/>
                <w:szCs w:val="24"/>
              </w:rPr>
              <w:t>заяв</w:t>
            </w:r>
            <w:proofErr w:type="spellEnd"/>
            <w:r w:rsidRPr="00BA5EE0">
              <w:rPr>
                <w:b/>
                <w:sz w:val="24"/>
                <w:szCs w:val="24"/>
              </w:rPr>
              <w:t>-</w:t>
            </w:r>
            <w:r w:rsidRPr="00BA5EE0">
              <w:rPr>
                <w:b/>
                <w:sz w:val="24"/>
                <w:szCs w:val="24"/>
              </w:rPr>
              <w:br/>
              <w:t>ленной</w:t>
            </w:r>
            <w:proofErr w:type="gramEnd"/>
            <w:r w:rsidRPr="00BA5EE0">
              <w:rPr>
                <w:b/>
                <w:sz w:val="24"/>
                <w:szCs w:val="24"/>
              </w:rPr>
              <w:t xml:space="preserve"> темой и</w:t>
            </w:r>
          </w:p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проблемой</w:t>
            </w:r>
          </w:p>
          <w:p w:rsidR="00B05DB4" w:rsidRPr="00B473CD" w:rsidRDefault="00B05DB4" w:rsidP="00B34FB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В представленном опыте (авторской методике) нет четкого выделения педа</w:t>
            </w:r>
            <w:r w:rsidRPr="00925240">
              <w:rPr>
                <w:sz w:val="24"/>
                <w:szCs w:val="24"/>
              </w:rPr>
              <w:softHyphen/>
              <w:t>гогической проблемы, либо целей и за</w:t>
            </w:r>
            <w:r w:rsidRPr="00925240">
              <w:rPr>
                <w:sz w:val="24"/>
                <w:szCs w:val="24"/>
              </w:rPr>
              <w:softHyphen/>
              <w:t>дач деятельности, либо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1</w:t>
            </w:r>
          </w:p>
        </w:tc>
      </w:tr>
      <w:tr w:rsidR="00B05DB4" w:rsidRPr="00B473CD" w:rsidTr="00B05DB4">
        <w:trPr>
          <w:trHeight w:val="86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B34FB5">
            <w:pPr>
              <w:pStyle w:val="6"/>
              <w:spacing w:line="240" w:lineRule="auto"/>
              <w:ind w:right="2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Прописанные в представленном опыте (авторской методике) педагогическая проблема, цели, задачи, результат дея</w:t>
            </w:r>
            <w:r w:rsidRPr="00925240">
              <w:rPr>
                <w:rStyle w:val="21"/>
                <w:sz w:val="24"/>
                <w:szCs w:val="24"/>
              </w:rPr>
              <w:t>тельности не согласуются между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2</w:t>
            </w:r>
          </w:p>
        </w:tc>
      </w:tr>
      <w:tr w:rsidR="00B05DB4" w:rsidRPr="00B473CD" w:rsidTr="00B05DB4">
        <w:trPr>
          <w:trHeight w:val="148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944FEB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Цель и задачи деятельности, представ-</w:t>
            </w:r>
            <w:r w:rsidRPr="00925240">
              <w:rPr>
                <w:sz w:val="24"/>
                <w:szCs w:val="24"/>
              </w:rPr>
              <w:br/>
              <w:t>ленные в опыте (авторской методике</w:t>
            </w:r>
            <w:proofErr w:type="gramStart"/>
            <w:r w:rsidRPr="00925240">
              <w:rPr>
                <w:sz w:val="24"/>
                <w:szCs w:val="24"/>
              </w:rPr>
              <w:t>),определены</w:t>
            </w:r>
            <w:proofErr w:type="gramEnd"/>
            <w:r w:rsidRPr="00925240">
              <w:rPr>
                <w:sz w:val="24"/>
                <w:szCs w:val="24"/>
              </w:rPr>
              <w:t xml:space="preserve"> на основании темы и заявленной проблемы; результат деятельности не отражает степень достижения</w:t>
            </w:r>
            <w:r w:rsidRPr="00925240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RPr="00B473CD" w:rsidTr="00B05DB4">
        <w:trPr>
          <w:trHeight w:val="206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944FEB">
            <w:pPr>
              <w:pStyle w:val="6"/>
              <w:shd w:val="clear" w:color="auto" w:fill="auto"/>
              <w:tabs>
                <w:tab w:val="left" w:leader="underscore" w:pos="3535"/>
                <w:tab w:val="left" w:leader="underscore" w:pos="3689"/>
              </w:tabs>
              <w:spacing w:line="240" w:lineRule="auto"/>
              <w:ind w:right="18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Цель и задачи деятельности, представ-</w:t>
            </w:r>
            <w:r w:rsidRPr="00925240">
              <w:rPr>
                <w:sz w:val="24"/>
                <w:szCs w:val="24"/>
              </w:rPr>
              <w:br/>
              <w:t>ленные в опыте (авторской методике</w:t>
            </w:r>
            <w:proofErr w:type="gramStart"/>
            <w:r w:rsidRPr="00925240">
              <w:rPr>
                <w:sz w:val="24"/>
                <w:szCs w:val="24"/>
              </w:rPr>
              <w:t>),</w:t>
            </w:r>
            <w:r w:rsidRPr="00925240">
              <w:rPr>
                <w:sz w:val="24"/>
                <w:szCs w:val="24"/>
              </w:rPr>
              <w:br/>
              <w:t>направлены</w:t>
            </w:r>
            <w:proofErr w:type="gramEnd"/>
            <w:r w:rsidRPr="00925240">
              <w:rPr>
                <w:sz w:val="24"/>
                <w:szCs w:val="24"/>
              </w:rPr>
              <w:t xml:space="preserve"> на решение актуальных</w:t>
            </w:r>
            <w:r w:rsidRPr="00925240">
              <w:rPr>
                <w:sz w:val="24"/>
                <w:szCs w:val="24"/>
              </w:rPr>
              <w:br/>
              <w:t>проблем педагогической практики, поставлены конкретно и</w:t>
            </w:r>
            <w:r w:rsidR="00D26B46">
              <w:rPr>
                <w:sz w:val="24"/>
                <w:szCs w:val="24"/>
              </w:rPr>
              <w:t xml:space="preserve"> </w:t>
            </w:r>
            <w:proofErr w:type="spellStart"/>
            <w:r w:rsidRPr="00925240">
              <w:rPr>
                <w:sz w:val="24"/>
                <w:szCs w:val="24"/>
              </w:rPr>
              <w:t>диагностично</w:t>
            </w:r>
            <w:proofErr w:type="spellEnd"/>
            <w:r w:rsidRPr="00925240">
              <w:rPr>
                <w:sz w:val="24"/>
                <w:szCs w:val="24"/>
              </w:rPr>
              <w:t>;</w:t>
            </w:r>
            <w:r w:rsidRPr="00925240">
              <w:rPr>
                <w:sz w:val="24"/>
                <w:szCs w:val="24"/>
              </w:rPr>
              <w:br/>
              <w:t>результат деятельности отражает степень достижения цели</w:t>
            </w:r>
          </w:p>
          <w:p w:rsidR="00B05DB4" w:rsidRPr="00925240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542" w:type="dxa"/>
            <w:vMerge w:val="restart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  <w:r w:rsidRPr="00502849">
              <w:rPr>
                <w:b/>
                <w:sz w:val="24"/>
                <w:szCs w:val="24"/>
              </w:rPr>
              <w:t xml:space="preserve">Содержание и технология </w:t>
            </w:r>
            <w:proofErr w:type="spellStart"/>
            <w:proofErr w:type="gramStart"/>
            <w:r w:rsidRPr="00502849">
              <w:rPr>
                <w:b/>
                <w:sz w:val="24"/>
                <w:szCs w:val="24"/>
              </w:rPr>
              <w:t>пе-да</w:t>
            </w:r>
            <w:r>
              <w:rPr>
                <w:b/>
                <w:sz w:val="24"/>
                <w:szCs w:val="24"/>
              </w:rPr>
              <w:t>гогического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</w:t>
            </w:r>
            <w:r w:rsidRPr="00502849">
              <w:rPr>
                <w:b/>
                <w:sz w:val="24"/>
                <w:szCs w:val="24"/>
              </w:rPr>
              <w:t>пыта (авторской методики)</w:t>
            </w: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Pr="00502849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5DB4" w:rsidRPr="00502849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опыте (авторской методике) пред</w:t>
            </w:r>
            <w:r w:rsidRPr="00502849">
              <w:rPr>
                <w:sz w:val="24"/>
                <w:szCs w:val="24"/>
              </w:rPr>
              <w:t>ставл</w:t>
            </w:r>
            <w:r>
              <w:rPr>
                <w:sz w:val="24"/>
                <w:szCs w:val="24"/>
              </w:rPr>
              <w:t xml:space="preserve">ено описание отдельных приемов, </w:t>
            </w:r>
            <w:r w:rsidRPr="0050284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тодов, форм, средств обучения и </w:t>
            </w:r>
            <w:r w:rsidRPr="00502849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тания, подходов к отбору содер</w:t>
            </w:r>
            <w:r w:rsidRPr="00502849">
              <w:rPr>
                <w:sz w:val="24"/>
                <w:szCs w:val="24"/>
              </w:rPr>
              <w:t>жания</w:t>
            </w:r>
          </w:p>
        </w:tc>
        <w:tc>
          <w:tcPr>
            <w:tcW w:w="1276" w:type="dxa"/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542" w:type="dxa"/>
            <w:vMerge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6237" w:type="dxa"/>
          </w:tcPr>
          <w:p w:rsidR="00B05DB4" w:rsidRDefault="00B05DB4" w:rsidP="00B34FB5">
            <w:pPr>
              <w:pStyle w:val="6"/>
              <w:spacing w:line="240" w:lineRule="auto"/>
              <w:ind w:left="51" w:right="221"/>
              <w:rPr>
                <w:rStyle w:val="21"/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 xml:space="preserve">В опыте (авторской методике) </w:t>
            </w:r>
            <w:r>
              <w:rPr>
                <w:sz w:val="24"/>
                <w:szCs w:val="24"/>
              </w:rPr>
              <w:t>пред</w:t>
            </w:r>
            <w:r w:rsidRPr="00502849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лен набор известных приемов (ме</w:t>
            </w:r>
            <w:r w:rsidRPr="00502849">
              <w:rPr>
                <w:sz w:val="24"/>
                <w:szCs w:val="24"/>
              </w:rPr>
              <w:t>тоды, формы, средства, технологии обуч</w:t>
            </w:r>
            <w:r>
              <w:rPr>
                <w:sz w:val="24"/>
                <w:szCs w:val="24"/>
              </w:rPr>
              <w:t>ения и воспитания, подходы к от</w:t>
            </w:r>
            <w:r w:rsidRPr="00502849">
              <w:rPr>
                <w:sz w:val="24"/>
                <w:szCs w:val="24"/>
              </w:rPr>
              <w:t xml:space="preserve">бору содержания), </w:t>
            </w:r>
            <w:r>
              <w:rPr>
                <w:sz w:val="24"/>
                <w:szCs w:val="24"/>
              </w:rPr>
              <w:t>применяемых педа</w:t>
            </w:r>
            <w:r w:rsidRPr="00502849">
              <w:rPr>
                <w:sz w:val="24"/>
                <w:szCs w:val="24"/>
              </w:rPr>
              <w:t xml:space="preserve">гогом и направленных на достижение </w:t>
            </w:r>
            <w:r w:rsidRPr="00502849">
              <w:rPr>
                <w:rStyle w:val="21"/>
                <w:sz w:val="24"/>
                <w:szCs w:val="24"/>
              </w:rPr>
              <w:t>запланированных результатов</w:t>
            </w:r>
          </w:p>
          <w:p w:rsidR="00B05DB4" w:rsidRPr="00502849" w:rsidRDefault="00B05DB4" w:rsidP="00B34FB5">
            <w:pPr>
              <w:pStyle w:val="6"/>
              <w:spacing w:line="240" w:lineRule="auto"/>
              <w:ind w:right="22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542" w:type="dxa"/>
            <w:vMerge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5DB4" w:rsidRPr="00502849" w:rsidRDefault="00B05DB4" w:rsidP="00B34FB5">
            <w:pPr>
              <w:pStyle w:val="6"/>
              <w:spacing w:line="240" w:lineRule="auto"/>
              <w:ind w:left="20" w:right="20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>ан педагогический продукт (мето</w:t>
            </w:r>
            <w:r w:rsidRPr="00502849">
              <w:rPr>
                <w:sz w:val="24"/>
                <w:szCs w:val="24"/>
              </w:rPr>
              <w:t>ды, формы,</w:t>
            </w:r>
            <w:r>
              <w:rPr>
                <w:sz w:val="24"/>
                <w:szCs w:val="24"/>
              </w:rPr>
              <w:t xml:space="preserve"> средства, приемы, техноло</w:t>
            </w:r>
            <w:r w:rsidRPr="00502849">
              <w:rPr>
                <w:sz w:val="24"/>
                <w:szCs w:val="24"/>
              </w:rPr>
              <w:t>гии обучения и воспитания, подходы к отбору содержания), обеспечивающий до</w:t>
            </w:r>
            <w:r>
              <w:rPr>
                <w:sz w:val="24"/>
                <w:szCs w:val="24"/>
              </w:rPr>
              <w:t>стижение запланированных резуль</w:t>
            </w:r>
            <w:r w:rsidRPr="00502849">
              <w:rPr>
                <w:sz w:val="24"/>
                <w:szCs w:val="24"/>
              </w:rPr>
              <w:t>тато</w:t>
            </w:r>
            <w:r>
              <w:rPr>
                <w:sz w:val="24"/>
                <w:szCs w:val="24"/>
              </w:rPr>
              <w:t>в на основе авторской идеи. Опи</w:t>
            </w:r>
            <w:r w:rsidRPr="00502849">
              <w:rPr>
                <w:sz w:val="24"/>
                <w:szCs w:val="24"/>
              </w:rPr>
              <w:t>сана д</w:t>
            </w:r>
            <w:r>
              <w:rPr>
                <w:sz w:val="24"/>
                <w:szCs w:val="24"/>
              </w:rPr>
              <w:t>еятельность автора по его приме</w:t>
            </w:r>
            <w:r w:rsidRPr="00502849">
              <w:rPr>
                <w:sz w:val="24"/>
                <w:szCs w:val="24"/>
              </w:rPr>
              <w:t>нению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09"/>
        </w:trPr>
        <w:tc>
          <w:tcPr>
            <w:tcW w:w="542" w:type="dxa"/>
            <w:vMerge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5DB4" w:rsidRPr="00502849" w:rsidRDefault="00B05DB4" w:rsidP="00B34FB5">
            <w:pPr>
              <w:pStyle w:val="6"/>
              <w:spacing w:line="240" w:lineRule="auto"/>
              <w:ind w:left="20" w:right="20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>ан авторский педагогический про</w:t>
            </w:r>
            <w:r w:rsidRPr="00502849">
              <w:rPr>
                <w:sz w:val="24"/>
                <w:szCs w:val="24"/>
              </w:rPr>
              <w:t>дукт (система методов, форм, средств, при</w:t>
            </w:r>
            <w:r>
              <w:rPr>
                <w:sz w:val="24"/>
                <w:szCs w:val="24"/>
              </w:rPr>
              <w:t>емов, технологий обучения и вос</w:t>
            </w:r>
            <w:r w:rsidRPr="00502849">
              <w:rPr>
                <w:sz w:val="24"/>
                <w:szCs w:val="24"/>
              </w:rPr>
              <w:t>пит</w:t>
            </w:r>
            <w:r>
              <w:rPr>
                <w:sz w:val="24"/>
                <w:szCs w:val="24"/>
              </w:rPr>
              <w:t>ания, подходов к отбору содержа</w:t>
            </w:r>
            <w:r w:rsidRPr="00502849">
              <w:rPr>
                <w:sz w:val="24"/>
                <w:szCs w:val="24"/>
              </w:rPr>
              <w:t>ния), обеспечивающий высокий</w:t>
            </w:r>
          </w:p>
          <w:p w:rsidR="00B05DB4" w:rsidRPr="00502849" w:rsidRDefault="00B05DB4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</w:t>
            </w:r>
            <w:r w:rsidRPr="00502849">
              <w:rPr>
                <w:sz w:val="24"/>
                <w:szCs w:val="24"/>
              </w:rPr>
              <w:t>вень профессиональной деятельности. Опыт (авторская методика) представ</w:t>
            </w:r>
            <w:r w:rsidRPr="00502849">
              <w:rPr>
                <w:rStyle w:val="21"/>
                <w:sz w:val="24"/>
                <w:szCs w:val="24"/>
              </w:rPr>
              <w:t>лен технологично, содержит четкий а</w:t>
            </w:r>
            <w:r>
              <w:rPr>
                <w:rStyle w:val="21"/>
                <w:sz w:val="24"/>
                <w:szCs w:val="24"/>
              </w:rPr>
              <w:t>л</w:t>
            </w:r>
            <w:r w:rsidRPr="00502849">
              <w:rPr>
                <w:sz w:val="24"/>
                <w:szCs w:val="24"/>
              </w:rPr>
              <w:t>горитм действий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542" w:type="dxa"/>
            <w:vMerge w:val="restart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3</w:t>
            </w:r>
          </w:p>
          <w:p w:rsidR="00B05DB4" w:rsidRPr="00235B9B" w:rsidRDefault="00B05DB4" w:rsidP="00B3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vMerge w:val="restart"/>
          </w:tcPr>
          <w:p w:rsidR="00B05DB4" w:rsidRPr="00235B9B" w:rsidRDefault="00B05DB4" w:rsidP="00BA5EE0">
            <w:pPr>
              <w:pStyle w:val="6"/>
              <w:spacing w:line="240" w:lineRule="auto"/>
              <w:ind w:left="50" w:right="34"/>
              <w:rPr>
                <w:b/>
                <w:sz w:val="24"/>
                <w:szCs w:val="24"/>
              </w:rPr>
            </w:pPr>
            <w:proofErr w:type="spellStart"/>
            <w:r w:rsidRPr="00235B9B">
              <w:rPr>
                <w:b/>
                <w:sz w:val="24"/>
                <w:szCs w:val="24"/>
              </w:rPr>
              <w:t>Результати-ность</w:t>
            </w:r>
            <w:proofErr w:type="spellEnd"/>
            <w:r w:rsidRPr="00235B9B">
              <w:rPr>
                <w:b/>
                <w:sz w:val="24"/>
                <w:szCs w:val="24"/>
              </w:rPr>
              <w:t xml:space="preserve">, эффективность </w:t>
            </w:r>
            <w:proofErr w:type="gramStart"/>
            <w:r w:rsidRPr="00235B9B">
              <w:rPr>
                <w:b/>
                <w:sz w:val="24"/>
                <w:szCs w:val="24"/>
              </w:rPr>
              <w:lastRenderedPageBreak/>
              <w:t>педагогическо</w:t>
            </w:r>
            <w:r w:rsidR="00BA5EE0">
              <w:rPr>
                <w:b/>
                <w:sz w:val="24"/>
                <w:szCs w:val="24"/>
              </w:rPr>
              <w:t>-</w:t>
            </w:r>
            <w:proofErr w:type="spellStart"/>
            <w:r w:rsidRPr="00235B9B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235B9B">
              <w:rPr>
                <w:b/>
                <w:sz w:val="24"/>
                <w:szCs w:val="24"/>
              </w:rPr>
              <w:t xml:space="preserve"> опыта (авторской методики)</w:t>
            </w: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lastRenderedPageBreak/>
              <w:t>Выделены отдельные показатели ре</w:t>
            </w:r>
            <w:r w:rsidRPr="00235B9B">
              <w:rPr>
                <w:sz w:val="24"/>
                <w:szCs w:val="24"/>
              </w:rPr>
              <w:softHyphen/>
              <w:t>зультативности. Результативность опы</w:t>
            </w:r>
            <w:r w:rsidRPr="00235B9B">
              <w:rPr>
                <w:sz w:val="24"/>
                <w:szCs w:val="24"/>
              </w:rPr>
              <w:softHyphen/>
              <w:t>та (авторской методики) не доказана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1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542" w:type="dxa"/>
            <w:vMerge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Выделены отдельные показатели ре</w:t>
            </w:r>
            <w:r w:rsidRPr="00235B9B">
              <w:rPr>
                <w:sz w:val="24"/>
                <w:szCs w:val="24"/>
              </w:rPr>
              <w:softHyphen/>
              <w:t>зультативности. Представленные дока</w:t>
            </w:r>
            <w:r w:rsidRPr="00235B9B">
              <w:rPr>
                <w:sz w:val="24"/>
                <w:szCs w:val="24"/>
              </w:rPr>
              <w:softHyphen/>
              <w:t>зательства результативности деятель</w:t>
            </w:r>
            <w:r w:rsidRPr="00235B9B">
              <w:rPr>
                <w:sz w:val="24"/>
                <w:szCs w:val="24"/>
              </w:rPr>
              <w:softHyphen/>
              <w:t>ности не убедительны.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2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542" w:type="dxa"/>
            <w:vMerge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Выделены отдельные показатели ре</w:t>
            </w:r>
            <w:r w:rsidRPr="00235B9B">
              <w:rPr>
                <w:sz w:val="24"/>
                <w:szCs w:val="24"/>
              </w:rPr>
              <w:softHyphen/>
              <w:t>зульт</w:t>
            </w:r>
            <w:r>
              <w:rPr>
                <w:sz w:val="24"/>
                <w:szCs w:val="24"/>
              </w:rPr>
              <w:t>ативности. Доказана результатив</w:t>
            </w:r>
            <w:r w:rsidRPr="00235B9B">
              <w:rPr>
                <w:sz w:val="24"/>
                <w:szCs w:val="24"/>
              </w:rPr>
              <w:t xml:space="preserve">ность, эффективность деятельности на конкретных примерах. Не </w:t>
            </w:r>
            <w:r>
              <w:rPr>
                <w:sz w:val="24"/>
                <w:szCs w:val="24"/>
              </w:rPr>
              <w:t>четко опре</w:t>
            </w:r>
            <w:r w:rsidRPr="00235B9B">
              <w:rPr>
                <w:sz w:val="24"/>
                <w:szCs w:val="24"/>
              </w:rPr>
              <w:t>деле</w:t>
            </w:r>
            <w:r>
              <w:rPr>
                <w:sz w:val="24"/>
                <w:szCs w:val="24"/>
              </w:rPr>
              <w:t>ны условия, способствующие и ог</w:t>
            </w:r>
            <w:r w:rsidRPr="00235B9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аничивающие применение образова</w:t>
            </w:r>
            <w:r w:rsidRPr="00235B9B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ного продукта и перспективы раз</w:t>
            </w:r>
            <w:r w:rsidRPr="00235B9B">
              <w:rPr>
                <w:sz w:val="24"/>
                <w:szCs w:val="24"/>
              </w:rPr>
              <w:t>вития опыта (авторской методики)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3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542" w:type="dxa"/>
            <w:vMerge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ыделены в полном объеме конкрет</w:t>
            </w:r>
            <w:r w:rsidRPr="00235B9B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>, взаимосвязанные показатели ре</w:t>
            </w:r>
            <w:r w:rsidRPr="00235B9B">
              <w:rPr>
                <w:sz w:val="24"/>
                <w:szCs w:val="24"/>
              </w:rPr>
              <w:t xml:space="preserve">зультативности. Доказана </w:t>
            </w:r>
            <w:r>
              <w:rPr>
                <w:sz w:val="24"/>
                <w:szCs w:val="24"/>
              </w:rPr>
              <w:t>результатив</w:t>
            </w:r>
            <w:r w:rsidRPr="00235B9B">
              <w:rPr>
                <w:sz w:val="24"/>
                <w:szCs w:val="24"/>
              </w:rPr>
              <w:t>ность, эффективность деятельности на кон</w:t>
            </w:r>
            <w:r>
              <w:rPr>
                <w:sz w:val="24"/>
                <w:szCs w:val="24"/>
              </w:rPr>
              <w:t>кретных примерах. Определены ус</w:t>
            </w:r>
            <w:r w:rsidRPr="00235B9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овия, способствующие и ограничи</w:t>
            </w:r>
            <w:r w:rsidRPr="00235B9B">
              <w:rPr>
                <w:sz w:val="24"/>
                <w:szCs w:val="24"/>
              </w:rPr>
              <w:t>вающие применение образовательного прод</w:t>
            </w:r>
            <w:r>
              <w:rPr>
                <w:sz w:val="24"/>
                <w:szCs w:val="24"/>
              </w:rPr>
              <w:t>укта и перспективы развития опы</w:t>
            </w:r>
            <w:r w:rsidRPr="00235B9B">
              <w:rPr>
                <w:sz w:val="24"/>
                <w:szCs w:val="24"/>
              </w:rPr>
              <w:t>та (авторской методики)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4</w:t>
            </w: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Pr="00235B9B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  <w:r w:rsidRPr="00235B9B">
              <w:rPr>
                <w:b/>
                <w:sz w:val="24"/>
                <w:szCs w:val="24"/>
              </w:rPr>
              <w:t>Подготовлен</w:t>
            </w:r>
            <w:r w:rsidRPr="00235B9B">
              <w:rPr>
                <w:b/>
                <w:sz w:val="24"/>
                <w:szCs w:val="24"/>
              </w:rPr>
              <w:softHyphen/>
              <w:t>ность опыта (авторской методики) к трансляции в педагоги</w:t>
            </w:r>
            <w:r w:rsidRPr="00235B9B">
              <w:rPr>
                <w:b/>
                <w:sz w:val="24"/>
                <w:szCs w:val="24"/>
              </w:rPr>
              <w:softHyphen/>
              <w:t>ческой среде</w:t>
            </w: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 методически обобщенного содер</w:t>
            </w:r>
            <w:r w:rsidRPr="00235B9B">
              <w:rPr>
                <w:sz w:val="24"/>
                <w:szCs w:val="24"/>
              </w:rPr>
              <w:t>жания опыта (авторской методики), но це</w:t>
            </w:r>
            <w:r>
              <w:rPr>
                <w:sz w:val="24"/>
                <w:szCs w:val="24"/>
              </w:rPr>
              <w:t>нность представляет описание от</w:t>
            </w:r>
            <w:r w:rsidRPr="00235B9B">
              <w:rPr>
                <w:sz w:val="24"/>
                <w:szCs w:val="24"/>
              </w:rPr>
              <w:t>дельных приемов (методов, форм, средс</w:t>
            </w:r>
            <w:r>
              <w:rPr>
                <w:sz w:val="24"/>
                <w:szCs w:val="24"/>
              </w:rPr>
              <w:t>тв, технологий обучения и воспи</w:t>
            </w:r>
            <w:r w:rsidRPr="00235B9B">
              <w:rPr>
                <w:sz w:val="24"/>
                <w:szCs w:val="24"/>
              </w:rPr>
              <w:t>тания, подходов к отбору содержания)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</w:t>
            </w:r>
            <w:r>
              <w:rPr>
                <w:sz w:val="24"/>
                <w:szCs w:val="24"/>
              </w:rPr>
              <w:t>т (авторская методика) представ</w:t>
            </w:r>
            <w:r w:rsidRPr="009D4607">
              <w:rPr>
                <w:sz w:val="24"/>
                <w:szCs w:val="24"/>
              </w:rPr>
              <w:t>ляет</w:t>
            </w:r>
            <w:r>
              <w:rPr>
                <w:sz w:val="24"/>
                <w:szCs w:val="24"/>
              </w:rPr>
              <w:t xml:space="preserve"> определенную ценность для педа</w:t>
            </w:r>
            <w:r w:rsidRPr="009D4607">
              <w:rPr>
                <w:sz w:val="24"/>
                <w:szCs w:val="24"/>
              </w:rPr>
              <w:t>гоги</w:t>
            </w:r>
            <w:r>
              <w:rPr>
                <w:sz w:val="24"/>
                <w:szCs w:val="24"/>
              </w:rPr>
              <w:t>ческих работников, но его описа</w:t>
            </w:r>
            <w:r w:rsidRPr="009D4607">
              <w:rPr>
                <w:sz w:val="24"/>
                <w:szCs w:val="24"/>
              </w:rPr>
              <w:t>ние требует значительной доработки (систематизации 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Опыт (авторская методика) описан в обобщенном виде, пригоден для рас</w:t>
            </w:r>
            <w:r w:rsidRPr="009D4607">
              <w:rPr>
                <w:sz w:val="24"/>
                <w:szCs w:val="24"/>
              </w:rPr>
              <w:softHyphen/>
              <w:t xml:space="preserve">пространения в педагогической среде, но </w:t>
            </w:r>
            <w:r>
              <w:rPr>
                <w:sz w:val="24"/>
                <w:szCs w:val="24"/>
              </w:rPr>
              <w:t>требует дополнительного редакти</w:t>
            </w:r>
            <w:r w:rsidRPr="009D4607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Опыт (авторская методика) описан в</w:t>
            </w:r>
            <w:r w:rsidRPr="009D4607">
              <w:rPr>
                <w:sz w:val="24"/>
                <w:szCs w:val="24"/>
              </w:rPr>
              <w:br/>
              <w:t>обобщенном виде (четко выделяется</w:t>
            </w:r>
            <w:r w:rsidRPr="009D4607">
              <w:rPr>
                <w:sz w:val="24"/>
                <w:szCs w:val="24"/>
              </w:rPr>
              <w:br/>
              <w:t>транслируемое ядро), в форме, пригодной для распространения в педагогической</w:t>
            </w:r>
            <w:r>
              <w:rPr>
                <w:sz w:val="24"/>
                <w:szCs w:val="24"/>
              </w:rPr>
              <w:t xml:space="preserve"> среде. Автор приводит рекомен</w:t>
            </w:r>
            <w:r w:rsidRPr="009D4607">
              <w:rPr>
                <w:sz w:val="24"/>
                <w:szCs w:val="24"/>
              </w:rPr>
              <w:t>даци</w:t>
            </w:r>
            <w:r>
              <w:rPr>
                <w:sz w:val="24"/>
                <w:szCs w:val="24"/>
              </w:rPr>
              <w:t>и по использованию опыта други</w:t>
            </w:r>
            <w:r w:rsidRPr="009D4607">
              <w:rPr>
                <w:sz w:val="24"/>
                <w:szCs w:val="24"/>
              </w:rPr>
              <w:t>ми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05DB4" w:rsidRPr="009D4607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опыта (авторской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ме-</w:t>
            </w:r>
            <w:r w:rsidRPr="009D4607">
              <w:rPr>
                <w:b/>
                <w:sz w:val="24"/>
                <w:szCs w:val="24"/>
              </w:rPr>
              <w:t>тодики</w:t>
            </w:r>
            <w:proofErr w:type="spellEnd"/>
            <w:proofErr w:type="gramEnd"/>
            <w:r w:rsidRPr="009D4607">
              <w:rPr>
                <w:b/>
                <w:sz w:val="24"/>
                <w:szCs w:val="24"/>
              </w:rPr>
              <w:t>) на ос-</w:t>
            </w:r>
            <w:proofErr w:type="spellStart"/>
            <w:r>
              <w:rPr>
                <w:b/>
                <w:sz w:val="24"/>
                <w:szCs w:val="24"/>
              </w:rPr>
              <w:t>нове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разрабо-танной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экза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9D4607">
              <w:rPr>
                <w:b/>
                <w:sz w:val="24"/>
                <w:szCs w:val="24"/>
              </w:rPr>
              <w:t>мене модели</w:t>
            </w:r>
          </w:p>
          <w:p w:rsidR="00B05DB4" w:rsidRPr="009D4607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мастер-класса для работы с пе</w:t>
            </w:r>
            <w:r w:rsidRPr="009D4607">
              <w:rPr>
                <w:b/>
                <w:sz w:val="24"/>
                <w:szCs w:val="24"/>
              </w:rPr>
              <w:t>дагогами</w:t>
            </w:r>
          </w:p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tabs>
                <w:tab w:val="left" w:leader="underscore" w:pos="3685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Разработанная модель мастер-класса не соответствует требованиям к его орга</w:t>
            </w:r>
            <w:r w:rsidRPr="00CC6D56">
              <w:rPr>
                <w:rStyle w:val="3"/>
                <w:sz w:val="24"/>
                <w:szCs w:val="24"/>
              </w:rPr>
              <w:t>низации и проведению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tabs>
                <w:tab w:val="left" w:leader="underscore" w:pos="3685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 xml:space="preserve">Разработанная модель мастер-класса позволяет раскрыть основное содержание опыта (авторской методики) в виде его трансляции автором и/или пассивных действий участников (запись под </w:t>
            </w:r>
            <w:r w:rsidRPr="00CC6D56">
              <w:rPr>
                <w:rStyle w:val="3"/>
                <w:sz w:val="24"/>
                <w:szCs w:val="24"/>
              </w:rPr>
              <w:t>диктовку, со слайдов)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Разработанная модель мастер-класса обеспечивает реализацию опыта (авторской методики) в виде освоенных учебных действий участников (выполнение заданий репродуктивного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spacing w:line="240" w:lineRule="auto"/>
              <w:ind w:left="20" w:right="34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работана эффективная модель мас</w:t>
            </w:r>
            <w:r w:rsidRPr="00CC6D56">
              <w:rPr>
                <w:sz w:val="24"/>
                <w:szCs w:val="24"/>
              </w:rPr>
              <w:t>тер-класса, позволяющая повысить уровень профессионального мастерства участников: цели определяются на ос</w:t>
            </w:r>
            <w:r w:rsidRPr="00CC6D56">
              <w:rPr>
                <w:sz w:val="24"/>
                <w:szCs w:val="24"/>
              </w:rPr>
              <w:softHyphen/>
              <w:t>нове</w:t>
            </w:r>
            <w:r>
              <w:rPr>
                <w:sz w:val="24"/>
                <w:szCs w:val="24"/>
              </w:rPr>
              <w:t xml:space="preserve"> профессиональных запросов ауди</w:t>
            </w:r>
            <w:r w:rsidRPr="00CC6D56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ии; оптимально отобрано содержа</w:t>
            </w:r>
            <w:r w:rsidRPr="00CC6D56">
              <w:rPr>
                <w:sz w:val="24"/>
                <w:szCs w:val="24"/>
              </w:rPr>
              <w:t>тельное «ядро» опыта; организована поисковая, творческая деятельность участников; применяются эффективные методы обучения; обеспечивается реф</w:t>
            </w:r>
            <w:r w:rsidRPr="00CC6D56">
              <w:rPr>
                <w:rStyle w:val="3"/>
                <w:sz w:val="24"/>
                <w:szCs w:val="24"/>
              </w:rPr>
              <w:t>лексия и оперативная обратная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CC6D56">
              <w:rPr>
                <w:b/>
                <w:sz w:val="24"/>
                <w:szCs w:val="24"/>
              </w:rPr>
              <w:t>Общая культура, ораторское искусство</w:t>
            </w:r>
          </w:p>
          <w:p w:rsidR="00B05DB4" w:rsidRDefault="00B05DB4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Аргументация не убедительна. Допускается большое количество ошибок в терминах и понятиях. В устной речи допускается большое количество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Аргументация не всегда убедительна. Допускаются ошибки в использовании терминов и понятий. В устной речи до</w:t>
            </w:r>
            <w:r w:rsidRPr="006D755E">
              <w:rPr>
                <w:rStyle w:val="3"/>
                <w:sz w:val="24"/>
                <w:szCs w:val="24"/>
              </w:rPr>
              <w:t>пускается большое количество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spacing w:line="240" w:lineRule="auto"/>
              <w:ind w:left="20" w:right="26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речи. Допускаются </w:t>
            </w:r>
            <w:r w:rsidRPr="006D755E">
              <w:rPr>
                <w:rStyle w:val="4"/>
                <w:sz w:val="24"/>
                <w:szCs w:val="24"/>
              </w:rPr>
              <w:t>небольшие неточности и ошибки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tabs>
                <w:tab w:val="left" w:leader="underscore" w:pos="3718"/>
              </w:tabs>
              <w:spacing w:line="240" w:lineRule="auto"/>
              <w:ind w:left="20" w:right="26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Подобрана убедительная аргументация: различные разновидности доводов, продуман порядок их расположения. Речь грамотная, выразительная. Учтена</w:t>
            </w:r>
          </w:p>
          <w:p w:rsidR="00B05DB4" w:rsidRPr="006D755E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rStyle w:val="4"/>
                <w:sz w:val="24"/>
                <w:szCs w:val="24"/>
              </w:rPr>
              <w:t>специфика устной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работе системы дополнительного образования </w:t>
            </w:r>
            <w:r w:rsidRPr="006D755E">
              <w:rPr>
                <w:b/>
                <w:sz w:val="24"/>
                <w:szCs w:val="24"/>
              </w:rPr>
              <w:t>взрослых</w:t>
            </w:r>
          </w:p>
          <w:p w:rsidR="00B05DB4" w:rsidRPr="00CC6D56" w:rsidRDefault="00B05DB4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pacing w:line="240" w:lineRule="auto"/>
              <w:ind w:left="20"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Эпизодическая методическая работа на уровне района (проведение открытых </w:t>
            </w:r>
            <w:r w:rsidRPr="006D755E">
              <w:rPr>
                <w:rStyle w:val="4"/>
                <w:sz w:val="24"/>
                <w:szCs w:val="24"/>
              </w:rPr>
              <w:t>уроков, участие в семинарах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tabs>
                <w:tab w:val="left" w:leader="underscore" w:pos="3714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Сис</w:t>
            </w:r>
            <w:r>
              <w:rPr>
                <w:sz w:val="24"/>
                <w:szCs w:val="24"/>
              </w:rPr>
              <w:t>темная работа (не менее 5 меро</w:t>
            </w:r>
            <w:r w:rsidRPr="006D755E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за последние 3 года) на уровне </w:t>
            </w:r>
            <w:r w:rsidRPr="006D755E">
              <w:rPr>
                <w:sz w:val="24"/>
                <w:szCs w:val="24"/>
              </w:rPr>
              <w:t>района, эпизодическая работа на уровне</w:t>
            </w:r>
            <w:r>
              <w:rPr>
                <w:sz w:val="24"/>
                <w:szCs w:val="24"/>
              </w:rPr>
              <w:t xml:space="preserve"> </w:t>
            </w:r>
            <w:r w:rsidRPr="006D755E">
              <w:rPr>
                <w:rStyle w:val="4"/>
                <w:sz w:val="24"/>
                <w:szCs w:val="24"/>
              </w:rPr>
              <w:t>области (г.</w:t>
            </w:r>
            <w:r w:rsidR="00D26B46">
              <w:rPr>
                <w:rStyle w:val="4"/>
                <w:sz w:val="24"/>
                <w:szCs w:val="24"/>
              </w:rPr>
              <w:t xml:space="preserve"> </w:t>
            </w:r>
            <w:r w:rsidRPr="006D755E">
              <w:rPr>
                <w:rStyle w:val="4"/>
                <w:sz w:val="24"/>
                <w:szCs w:val="24"/>
              </w:rPr>
              <w:t>Минска)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Системная работа (не </w:t>
            </w:r>
            <w:r>
              <w:rPr>
                <w:sz w:val="24"/>
                <w:szCs w:val="24"/>
              </w:rPr>
              <w:t>менее 5 меро</w:t>
            </w:r>
            <w:r w:rsidRPr="006D755E">
              <w:rPr>
                <w:sz w:val="24"/>
                <w:szCs w:val="24"/>
              </w:rPr>
              <w:t>приятий за последние 3 года) на уровне области, эпизодическая работа на уров</w:t>
            </w:r>
            <w:r w:rsidRPr="006D755E">
              <w:rPr>
                <w:rStyle w:val="4"/>
                <w:sz w:val="24"/>
                <w:szCs w:val="24"/>
              </w:rPr>
              <w:t>не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spacing w:line="250" w:lineRule="exact"/>
              <w:ind w:left="20" w:right="2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стемная работа (не менее 5 меро</w:t>
            </w:r>
            <w:r w:rsidRPr="006D755E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за последние 3 года) на уровне </w:t>
            </w:r>
            <w:r w:rsidRPr="006D755E">
              <w:rPr>
                <w:sz w:val="24"/>
                <w:szCs w:val="24"/>
              </w:rPr>
              <w:t>республики, эпизодическая работа на</w:t>
            </w:r>
            <w:r>
              <w:rPr>
                <w:sz w:val="24"/>
                <w:szCs w:val="24"/>
              </w:rPr>
              <w:t xml:space="preserve"> </w:t>
            </w:r>
            <w:r w:rsidRPr="006D755E">
              <w:rPr>
                <w:rStyle w:val="4"/>
                <w:sz w:val="24"/>
                <w:szCs w:val="24"/>
              </w:rPr>
              <w:t>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right="100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Уровень предъ</w:t>
            </w:r>
            <w:r w:rsidRPr="00BA5EE0">
              <w:rPr>
                <w:b/>
                <w:sz w:val="24"/>
                <w:szCs w:val="24"/>
              </w:rPr>
              <w:softHyphen/>
              <w:t>явления публи</w:t>
            </w:r>
            <w:r w:rsidRPr="00BA5EE0">
              <w:rPr>
                <w:b/>
                <w:sz w:val="24"/>
                <w:szCs w:val="24"/>
              </w:rPr>
              <w:softHyphen/>
              <w:t>каций</w:t>
            </w:r>
          </w:p>
          <w:p w:rsidR="00B05DB4" w:rsidRPr="00BA5EE0" w:rsidRDefault="00B05DB4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hd w:val="clear" w:color="auto" w:fill="auto"/>
              <w:tabs>
                <w:tab w:val="left" w:leader="underscore" w:pos="2247"/>
                <w:tab w:val="left" w:leader="underscore" w:pos="3627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района и учреждения образования (районные методические вестни</w:t>
            </w:r>
            <w:r w:rsidRPr="00FE41F4">
              <w:rPr>
                <w:rStyle w:val="4"/>
                <w:sz w:val="24"/>
                <w:szCs w:val="24"/>
              </w:rPr>
              <w:t>ки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области (методические реко</w:t>
            </w:r>
            <w:r w:rsidRPr="00FE41F4">
              <w:rPr>
                <w:rStyle w:val="4"/>
                <w:sz w:val="24"/>
                <w:szCs w:val="24"/>
              </w:rPr>
              <w:t>мендации ИРО)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hd w:val="clear" w:color="auto" w:fill="auto"/>
              <w:spacing w:line="240" w:lineRule="auto"/>
              <w:ind w:right="20"/>
              <w:rPr>
                <w:sz w:val="24"/>
                <w:szCs w:val="24"/>
                <w:u w:val="single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республики (предметные журналы, газеты, сборники конферен</w:t>
            </w:r>
            <w:r w:rsidRPr="00FE41F4">
              <w:rPr>
                <w:rStyle w:val="4"/>
                <w:sz w:val="24"/>
                <w:szCs w:val="24"/>
              </w:rPr>
              <w:t>ций, педагогических чтений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отдельных изданий педагогической и методической направлен</w:t>
            </w:r>
            <w:r w:rsidRPr="00FE41F4">
              <w:rPr>
                <w:rStyle w:val="4"/>
                <w:sz w:val="24"/>
                <w:szCs w:val="24"/>
              </w:rPr>
              <w:t>ности в республиканских издательствах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 xml:space="preserve">Методическое сопровождение </w:t>
            </w:r>
            <w:proofErr w:type="spellStart"/>
            <w:proofErr w:type="gramStart"/>
            <w:r w:rsidRPr="00BA5EE0">
              <w:rPr>
                <w:b/>
                <w:sz w:val="24"/>
                <w:szCs w:val="24"/>
              </w:rPr>
              <w:t>профессиональ</w:t>
            </w:r>
            <w:r w:rsidR="00BA5EE0">
              <w:rPr>
                <w:b/>
                <w:sz w:val="24"/>
                <w:szCs w:val="24"/>
              </w:rPr>
              <w:t>-</w:t>
            </w:r>
            <w:r w:rsidRPr="00BA5EE0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BA5EE0">
              <w:rPr>
                <w:b/>
                <w:sz w:val="24"/>
                <w:szCs w:val="24"/>
              </w:rPr>
              <w:t xml:space="preserve"> мастерства педагогов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E6C0E" w:rsidRDefault="00B05DB4" w:rsidP="00B34FB5">
            <w:pPr>
              <w:pStyle w:val="6"/>
              <w:shd w:val="clear" w:color="auto" w:fill="auto"/>
              <w:spacing w:line="245" w:lineRule="exact"/>
              <w:ind w:left="20"/>
              <w:rPr>
                <w:sz w:val="24"/>
                <w:szCs w:val="24"/>
              </w:rPr>
            </w:pPr>
            <w:r w:rsidRPr="009E6C0E">
              <w:rPr>
                <w:rStyle w:val="4"/>
                <w:sz w:val="24"/>
                <w:szCs w:val="24"/>
              </w:rPr>
              <w:t xml:space="preserve">Руководство школьным методическим </w:t>
            </w:r>
            <w:r w:rsidRPr="009E6C0E">
              <w:rPr>
                <w:sz w:val="24"/>
                <w:szCs w:val="24"/>
              </w:rPr>
              <w:t xml:space="preserve">формированием (творческая группа, методическое объединение, школа профессионального мастерства и т.д.). Подготовка педагогов к участию в конкурсе профессионального мастерства </w:t>
            </w:r>
            <w:r w:rsidRPr="009E6C0E">
              <w:rPr>
                <w:rStyle w:val="5"/>
                <w:sz w:val="24"/>
                <w:szCs w:val="24"/>
              </w:rPr>
              <w:t>на уровне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hd w:val="clear" w:color="auto" w:fill="auto"/>
              <w:tabs>
                <w:tab w:val="left" w:leader="underscore" w:pos="3706"/>
              </w:tabs>
              <w:spacing w:line="247" w:lineRule="exact"/>
              <w:ind w:left="20" w:right="260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>Руководство районным методическим формированием (творческая группа, методическое объединение, школа</w:t>
            </w:r>
          </w:p>
          <w:p w:rsidR="00B05DB4" w:rsidRPr="00353446" w:rsidRDefault="00B05DB4" w:rsidP="00B34FB5">
            <w:pPr>
              <w:pStyle w:val="6"/>
              <w:tabs>
                <w:tab w:val="left" w:leader="underscore" w:pos="3706"/>
              </w:tabs>
              <w:spacing w:line="247" w:lineRule="exact"/>
              <w:ind w:left="20" w:right="260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профессионального мастерства и т.д.). Подготовка педагогов к участию в конкурсе профессионального мастерства </w:t>
            </w:r>
            <w:r w:rsidRPr="00353446">
              <w:rPr>
                <w:rStyle w:val="5"/>
                <w:sz w:val="24"/>
                <w:szCs w:val="24"/>
              </w:rPr>
              <w:t>на уровне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hd w:val="clear" w:color="auto" w:fill="auto"/>
              <w:tabs>
                <w:tab w:val="left" w:leader="underscore" w:pos="3697"/>
              </w:tabs>
              <w:spacing w:line="250" w:lineRule="exact"/>
              <w:ind w:right="260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Работа в областной творческой группе (предоставление продукта). Подготовка педагогов к участию в конкурсе профессионального мастерства на уровне </w:t>
            </w:r>
            <w:r w:rsidRPr="00353446">
              <w:rPr>
                <w:rStyle w:val="5"/>
                <w:sz w:val="24"/>
                <w:szCs w:val="24"/>
              </w:rPr>
              <w:t>области (г.</w:t>
            </w:r>
            <w:r w:rsidR="00D26B46">
              <w:rPr>
                <w:rStyle w:val="5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3446">
              <w:rPr>
                <w:rStyle w:val="5"/>
                <w:sz w:val="24"/>
                <w:szCs w:val="24"/>
              </w:rPr>
              <w:t>Минска)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rStyle w:val="5"/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Работа в республиканской творческой группе. Подготовка педагогов к участию в конкурсе профессионального </w:t>
            </w:r>
            <w:r w:rsidRPr="00353446">
              <w:rPr>
                <w:rStyle w:val="5"/>
                <w:sz w:val="24"/>
                <w:szCs w:val="24"/>
              </w:rPr>
              <w:t>мастерства на уровне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A5EE0">
            <w:pPr>
              <w:pStyle w:val="20"/>
              <w:shd w:val="clear" w:color="auto" w:fill="auto"/>
              <w:tabs>
                <w:tab w:val="left" w:pos="1628"/>
              </w:tabs>
              <w:spacing w:after="0" w:line="252" w:lineRule="exact"/>
              <w:ind w:right="176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Участие в кон</w:t>
            </w:r>
            <w:r w:rsidRPr="00BA5EE0">
              <w:rPr>
                <w:b/>
                <w:sz w:val="24"/>
                <w:szCs w:val="24"/>
              </w:rPr>
              <w:softHyphen/>
              <w:t>курсах педаго</w:t>
            </w:r>
            <w:r w:rsidRPr="00BA5EE0">
              <w:rPr>
                <w:b/>
                <w:sz w:val="24"/>
                <w:szCs w:val="24"/>
              </w:rPr>
              <w:softHyphen/>
              <w:t>гической на</w:t>
            </w:r>
            <w:r w:rsidRPr="00BA5EE0">
              <w:rPr>
                <w:b/>
                <w:sz w:val="24"/>
                <w:szCs w:val="24"/>
              </w:rPr>
              <w:softHyphen/>
              <w:t>правленности</w:t>
            </w:r>
          </w:p>
          <w:p w:rsidR="00B05DB4" w:rsidRPr="00BA5EE0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Pr="00BA5EE0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Pr="00CC6D56" w:rsidRDefault="00B05DB4" w:rsidP="00B34FB5">
            <w:pPr>
              <w:pStyle w:val="20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Участие в конкурсе педагогического мастерства на уровне </w:t>
            </w:r>
            <w:r>
              <w:rPr>
                <w:sz w:val="24"/>
                <w:szCs w:val="24"/>
              </w:rPr>
              <w:t>учреждения обра</w:t>
            </w:r>
            <w:r w:rsidRPr="00353446">
              <w:rPr>
                <w:sz w:val="24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Победы и призовые места в конкурсе педагогического мастерства на уровне </w:t>
            </w:r>
            <w:r w:rsidRPr="00353446">
              <w:rPr>
                <w:rStyle w:val="5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Победы и призовые места </w:t>
            </w:r>
            <w:r w:rsidRPr="00AF521D">
              <w:rPr>
                <w:sz w:val="24"/>
                <w:szCs w:val="24"/>
              </w:rPr>
              <w:t xml:space="preserve">на конкурсе педагогического мастерства на уровне </w:t>
            </w:r>
            <w:r w:rsidRPr="00AF521D">
              <w:rPr>
                <w:rStyle w:val="5"/>
                <w:sz w:val="24"/>
                <w:szCs w:val="24"/>
              </w:rPr>
              <w:t xml:space="preserve">области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hd w:val="clear" w:color="auto" w:fill="auto"/>
              <w:spacing w:line="240" w:lineRule="auto"/>
              <w:ind w:left="34" w:right="-108" w:hanging="34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 xml:space="preserve">стие в конкурсе педагогического </w:t>
            </w:r>
            <w:r w:rsidRPr="00353446">
              <w:rPr>
                <w:sz w:val="24"/>
                <w:szCs w:val="24"/>
              </w:rPr>
              <w:t>мастерства на уровне респу</w:t>
            </w:r>
            <w:r>
              <w:rPr>
                <w:sz w:val="24"/>
                <w:szCs w:val="24"/>
              </w:rPr>
              <w:t>блики. По</w:t>
            </w:r>
            <w:r w:rsidRPr="00353446">
              <w:rPr>
                <w:sz w:val="24"/>
                <w:szCs w:val="24"/>
              </w:rPr>
              <w:t xml:space="preserve">беды и призовые места на конкурсах </w:t>
            </w:r>
            <w:r w:rsidRPr="00AF521D">
              <w:rPr>
                <w:sz w:val="24"/>
                <w:szCs w:val="24"/>
              </w:rPr>
              <w:t xml:space="preserve">педагогической направленности на уровне республики («Открытый урок», </w:t>
            </w:r>
            <w:r w:rsidRPr="00AF521D">
              <w:rPr>
                <w:rStyle w:val="5"/>
                <w:sz w:val="24"/>
                <w:szCs w:val="24"/>
              </w:rPr>
              <w:t>«Компьютер. Образование. Интернет»</w:t>
            </w:r>
            <w:r>
              <w:rPr>
                <w:rStyle w:val="5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05DB4" w:rsidRDefault="00B05DB4" w:rsidP="00B05DB4">
      <w:pPr>
        <w:tabs>
          <w:tab w:val="left" w:pos="2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 w:rsidRPr="00BF48A8">
        <w:rPr>
          <w:sz w:val="28"/>
          <w:szCs w:val="28"/>
        </w:rPr>
        <w:t>Баллы по критериям (оцениваемым аспектам) 1-4 выставляются на основе представленного опыта педагогической деятельности (авторской методики).</w:t>
      </w: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Баллы по критериям (оцениваемым аспектам) 5-6 – по результатам представления и защиты разработанной во время экзамена модели мастер-класса.</w:t>
      </w: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Баллы по критериям (оцениваемым аспектам) 7-10 – на основе представленного резюме.</w:t>
      </w: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Претендент на квалификационную категорию «учитель-методист» имеет возможность максимально набрать 40 баллов.</w:t>
      </w:r>
    </w:p>
    <w:p w:rsidR="00B05DB4" w:rsidRPr="00BF48A8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Квалификационный экзамен считается успешно сданный, если экзаменуемый набрал 30 и более баллов (т.е. 75% и более).</w:t>
      </w:r>
    </w:p>
    <w:p w:rsidR="00B05DB4" w:rsidRPr="00686179" w:rsidRDefault="00B05DB4" w:rsidP="00B05DB4">
      <w:pPr>
        <w:tabs>
          <w:tab w:val="left" w:pos="2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Pr="00427E68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DB4" w:rsidRPr="00427E68" w:rsidSect="00427E68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69E"/>
    <w:multiLevelType w:val="multilevel"/>
    <w:tmpl w:val="B248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1"/>
    <w:rsid w:val="00001155"/>
    <w:rsid w:val="000037B2"/>
    <w:rsid w:val="00004376"/>
    <w:rsid w:val="00004EB0"/>
    <w:rsid w:val="000103BF"/>
    <w:rsid w:val="00012426"/>
    <w:rsid w:val="00012EE0"/>
    <w:rsid w:val="00013ACA"/>
    <w:rsid w:val="00016AFA"/>
    <w:rsid w:val="00017BD7"/>
    <w:rsid w:val="00022F03"/>
    <w:rsid w:val="000249E0"/>
    <w:rsid w:val="0002650C"/>
    <w:rsid w:val="00030F57"/>
    <w:rsid w:val="00031BF1"/>
    <w:rsid w:val="00032B23"/>
    <w:rsid w:val="00035201"/>
    <w:rsid w:val="00036633"/>
    <w:rsid w:val="00037062"/>
    <w:rsid w:val="00037C9B"/>
    <w:rsid w:val="00037D31"/>
    <w:rsid w:val="000427B8"/>
    <w:rsid w:val="00044C6B"/>
    <w:rsid w:val="00057213"/>
    <w:rsid w:val="00060897"/>
    <w:rsid w:val="00061A20"/>
    <w:rsid w:val="00062E53"/>
    <w:rsid w:val="00063038"/>
    <w:rsid w:val="00066B9B"/>
    <w:rsid w:val="0006798A"/>
    <w:rsid w:val="00067B19"/>
    <w:rsid w:val="00070951"/>
    <w:rsid w:val="0007263D"/>
    <w:rsid w:val="00077AA6"/>
    <w:rsid w:val="000827AC"/>
    <w:rsid w:val="00085542"/>
    <w:rsid w:val="00086478"/>
    <w:rsid w:val="00087963"/>
    <w:rsid w:val="00093C16"/>
    <w:rsid w:val="00093EF2"/>
    <w:rsid w:val="0009762D"/>
    <w:rsid w:val="000A0A0D"/>
    <w:rsid w:val="000A17D9"/>
    <w:rsid w:val="000A187D"/>
    <w:rsid w:val="000A2375"/>
    <w:rsid w:val="000A523E"/>
    <w:rsid w:val="000A5B87"/>
    <w:rsid w:val="000B22D9"/>
    <w:rsid w:val="000B4148"/>
    <w:rsid w:val="000B43A5"/>
    <w:rsid w:val="000B4CFE"/>
    <w:rsid w:val="000B4CFF"/>
    <w:rsid w:val="000B4F92"/>
    <w:rsid w:val="000B6C1B"/>
    <w:rsid w:val="000C00BF"/>
    <w:rsid w:val="000C1AE1"/>
    <w:rsid w:val="000C44D3"/>
    <w:rsid w:val="000C45AE"/>
    <w:rsid w:val="000D5E63"/>
    <w:rsid w:val="000D6A6C"/>
    <w:rsid w:val="000E110C"/>
    <w:rsid w:val="000E340A"/>
    <w:rsid w:val="000E3975"/>
    <w:rsid w:val="000E56B2"/>
    <w:rsid w:val="000E6B22"/>
    <w:rsid w:val="000E7468"/>
    <w:rsid w:val="000F2352"/>
    <w:rsid w:val="000F31E5"/>
    <w:rsid w:val="00101AEB"/>
    <w:rsid w:val="00104903"/>
    <w:rsid w:val="00106E3B"/>
    <w:rsid w:val="00110C9F"/>
    <w:rsid w:val="001120DA"/>
    <w:rsid w:val="0011673C"/>
    <w:rsid w:val="0012517E"/>
    <w:rsid w:val="00131861"/>
    <w:rsid w:val="0013215B"/>
    <w:rsid w:val="00136667"/>
    <w:rsid w:val="00140467"/>
    <w:rsid w:val="001414AC"/>
    <w:rsid w:val="00141C0B"/>
    <w:rsid w:val="00142593"/>
    <w:rsid w:val="001439AA"/>
    <w:rsid w:val="00145041"/>
    <w:rsid w:val="00150877"/>
    <w:rsid w:val="00152ADD"/>
    <w:rsid w:val="001540F7"/>
    <w:rsid w:val="00155770"/>
    <w:rsid w:val="00155D77"/>
    <w:rsid w:val="00156E96"/>
    <w:rsid w:val="0015738A"/>
    <w:rsid w:val="001635EE"/>
    <w:rsid w:val="00167CD8"/>
    <w:rsid w:val="00170DEF"/>
    <w:rsid w:val="00172CB2"/>
    <w:rsid w:val="001804C6"/>
    <w:rsid w:val="00181293"/>
    <w:rsid w:val="001859B3"/>
    <w:rsid w:val="00190334"/>
    <w:rsid w:val="001937E4"/>
    <w:rsid w:val="00195300"/>
    <w:rsid w:val="001A0CF5"/>
    <w:rsid w:val="001A27F0"/>
    <w:rsid w:val="001A73DB"/>
    <w:rsid w:val="001A7D99"/>
    <w:rsid w:val="001B0763"/>
    <w:rsid w:val="001B481A"/>
    <w:rsid w:val="001C47F4"/>
    <w:rsid w:val="001C491A"/>
    <w:rsid w:val="001D0AAE"/>
    <w:rsid w:val="001D3338"/>
    <w:rsid w:val="001D427E"/>
    <w:rsid w:val="001D7719"/>
    <w:rsid w:val="001E1078"/>
    <w:rsid w:val="001E146F"/>
    <w:rsid w:val="001E2B66"/>
    <w:rsid w:val="001E6D4F"/>
    <w:rsid w:val="001F05E3"/>
    <w:rsid w:val="001F25D3"/>
    <w:rsid w:val="001F5C8A"/>
    <w:rsid w:val="001F5DB2"/>
    <w:rsid w:val="001F6028"/>
    <w:rsid w:val="002011BD"/>
    <w:rsid w:val="00203F84"/>
    <w:rsid w:val="00205238"/>
    <w:rsid w:val="00205370"/>
    <w:rsid w:val="002077D1"/>
    <w:rsid w:val="002146BF"/>
    <w:rsid w:val="0021518D"/>
    <w:rsid w:val="00215414"/>
    <w:rsid w:val="00220900"/>
    <w:rsid w:val="00221683"/>
    <w:rsid w:val="00227978"/>
    <w:rsid w:val="00230DFC"/>
    <w:rsid w:val="002316FA"/>
    <w:rsid w:val="002376D9"/>
    <w:rsid w:val="00240308"/>
    <w:rsid w:val="002421C3"/>
    <w:rsid w:val="002437A9"/>
    <w:rsid w:val="00250A3E"/>
    <w:rsid w:val="00250FDC"/>
    <w:rsid w:val="002511C0"/>
    <w:rsid w:val="00260267"/>
    <w:rsid w:val="00260BBE"/>
    <w:rsid w:val="00264A90"/>
    <w:rsid w:val="00264B77"/>
    <w:rsid w:val="00265921"/>
    <w:rsid w:val="00265C62"/>
    <w:rsid w:val="002735F1"/>
    <w:rsid w:val="002745D2"/>
    <w:rsid w:val="00275945"/>
    <w:rsid w:val="002760AB"/>
    <w:rsid w:val="00277D99"/>
    <w:rsid w:val="0028235D"/>
    <w:rsid w:val="0028277E"/>
    <w:rsid w:val="00282F11"/>
    <w:rsid w:val="00284446"/>
    <w:rsid w:val="00286F36"/>
    <w:rsid w:val="002876B8"/>
    <w:rsid w:val="00292834"/>
    <w:rsid w:val="0029304C"/>
    <w:rsid w:val="00297D96"/>
    <w:rsid w:val="002A06F3"/>
    <w:rsid w:val="002A3BB5"/>
    <w:rsid w:val="002A6482"/>
    <w:rsid w:val="002B05A7"/>
    <w:rsid w:val="002B5538"/>
    <w:rsid w:val="002B6FC5"/>
    <w:rsid w:val="002C16BD"/>
    <w:rsid w:val="002C3B4D"/>
    <w:rsid w:val="002C61A7"/>
    <w:rsid w:val="002D0122"/>
    <w:rsid w:val="002D1837"/>
    <w:rsid w:val="002D19CA"/>
    <w:rsid w:val="002D6015"/>
    <w:rsid w:val="002E1F31"/>
    <w:rsid w:val="002E2AD0"/>
    <w:rsid w:val="002E63E5"/>
    <w:rsid w:val="002E65DD"/>
    <w:rsid w:val="002E6CA2"/>
    <w:rsid w:val="002F351D"/>
    <w:rsid w:val="00302C7E"/>
    <w:rsid w:val="00304340"/>
    <w:rsid w:val="00307282"/>
    <w:rsid w:val="00307396"/>
    <w:rsid w:val="00307645"/>
    <w:rsid w:val="00311A40"/>
    <w:rsid w:val="0031628D"/>
    <w:rsid w:val="0031629F"/>
    <w:rsid w:val="00321B65"/>
    <w:rsid w:val="00322C8B"/>
    <w:rsid w:val="00322F1D"/>
    <w:rsid w:val="003233F3"/>
    <w:rsid w:val="00325A26"/>
    <w:rsid w:val="0032642D"/>
    <w:rsid w:val="00332910"/>
    <w:rsid w:val="00332C1E"/>
    <w:rsid w:val="0033357D"/>
    <w:rsid w:val="00334EAB"/>
    <w:rsid w:val="00335CB4"/>
    <w:rsid w:val="00336F3F"/>
    <w:rsid w:val="003400C6"/>
    <w:rsid w:val="0034235E"/>
    <w:rsid w:val="00346262"/>
    <w:rsid w:val="0035068E"/>
    <w:rsid w:val="00355B4D"/>
    <w:rsid w:val="00357B5F"/>
    <w:rsid w:val="003607FA"/>
    <w:rsid w:val="00361B48"/>
    <w:rsid w:val="00363905"/>
    <w:rsid w:val="00364184"/>
    <w:rsid w:val="00365C81"/>
    <w:rsid w:val="00366059"/>
    <w:rsid w:val="0036737F"/>
    <w:rsid w:val="00367767"/>
    <w:rsid w:val="00367B83"/>
    <w:rsid w:val="00367D60"/>
    <w:rsid w:val="00367F19"/>
    <w:rsid w:val="003711BA"/>
    <w:rsid w:val="00374E83"/>
    <w:rsid w:val="003846B1"/>
    <w:rsid w:val="003928A1"/>
    <w:rsid w:val="00393787"/>
    <w:rsid w:val="00396368"/>
    <w:rsid w:val="00396474"/>
    <w:rsid w:val="00396CBE"/>
    <w:rsid w:val="003A0CE9"/>
    <w:rsid w:val="003A2664"/>
    <w:rsid w:val="003A2700"/>
    <w:rsid w:val="003A4F1E"/>
    <w:rsid w:val="003A5C4E"/>
    <w:rsid w:val="003B1DD8"/>
    <w:rsid w:val="003B20ED"/>
    <w:rsid w:val="003B657C"/>
    <w:rsid w:val="003B7DE5"/>
    <w:rsid w:val="003C3AC7"/>
    <w:rsid w:val="003C5EE9"/>
    <w:rsid w:val="003D0849"/>
    <w:rsid w:val="003D3308"/>
    <w:rsid w:val="003E6953"/>
    <w:rsid w:val="003E7900"/>
    <w:rsid w:val="003F2024"/>
    <w:rsid w:val="003F4B8F"/>
    <w:rsid w:val="003F608D"/>
    <w:rsid w:val="004003DF"/>
    <w:rsid w:val="004010D1"/>
    <w:rsid w:val="00405D52"/>
    <w:rsid w:val="00406AD7"/>
    <w:rsid w:val="004074EB"/>
    <w:rsid w:val="00411F9F"/>
    <w:rsid w:val="00412048"/>
    <w:rsid w:val="004166A3"/>
    <w:rsid w:val="00421E50"/>
    <w:rsid w:val="004236E2"/>
    <w:rsid w:val="004253E9"/>
    <w:rsid w:val="00427A9D"/>
    <w:rsid w:val="00427E68"/>
    <w:rsid w:val="004308ED"/>
    <w:rsid w:val="0043126F"/>
    <w:rsid w:val="004324BE"/>
    <w:rsid w:val="00432D43"/>
    <w:rsid w:val="00435A9D"/>
    <w:rsid w:val="0044260D"/>
    <w:rsid w:val="0044550F"/>
    <w:rsid w:val="004458FC"/>
    <w:rsid w:val="004510E4"/>
    <w:rsid w:val="0046037A"/>
    <w:rsid w:val="004673EE"/>
    <w:rsid w:val="00470422"/>
    <w:rsid w:val="004707FC"/>
    <w:rsid w:val="00473855"/>
    <w:rsid w:val="00475086"/>
    <w:rsid w:val="0047571E"/>
    <w:rsid w:val="00477E01"/>
    <w:rsid w:val="00483176"/>
    <w:rsid w:val="00484233"/>
    <w:rsid w:val="00493782"/>
    <w:rsid w:val="00496FC7"/>
    <w:rsid w:val="004A0FCD"/>
    <w:rsid w:val="004A3D1D"/>
    <w:rsid w:val="004A54A3"/>
    <w:rsid w:val="004A75DE"/>
    <w:rsid w:val="004B331D"/>
    <w:rsid w:val="004C40CA"/>
    <w:rsid w:val="004C44BE"/>
    <w:rsid w:val="004C52B1"/>
    <w:rsid w:val="004C6D10"/>
    <w:rsid w:val="004C756A"/>
    <w:rsid w:val="004D6D4C"/>
    <w:rsid w:val="004D78AB"/>
    <w:rsid w:val="004E1BB7"/>
    <w:rsid w:val="004E3563"/>
    <w:rsid w:val="004E4AE1"/>
    <w:rsid w:val="004E7689"/>
    <w:rsid w:val="004F0765"/>
    <w:rsid w:val="004F18A4"/>
    <w:rsid w:val="004F1ACA"/>
    <w:rsid w:val="004F2171"/>
    <w:rsid w:val="005024B3"/>
    <w:rsid w:val="0050306C"/>
    <w:rsid w:val="005059D4"/>
    <w:rsid w:val="00506357"/>
    <w:rsid w:val="00510D0D"/>
    <w:rsid w:val="005141C3"/>
    <w:rsid w:val="005149F1"/>
    <w:rsid w:val="00516934"/>
    <w:rsid w:val="00525220"/>
    <w:rsid w:val="00525CD1"/>
    <w:rsid w:val="0052706D"/>
    <w:rsid w:val="00530E6B"/>
    <w:rsid w:val="00541306"/>
    <w:rsid w:val="00542875"/>
    <w:rsid w:val="00543980"/>
    <w:rsid w:val="00545A19"/>
    <w:rsid w:val="00550A38"/>
    <w:rsid w:val="00554D30"/>
    <w:rsid w:val="00554D83"/>
    <w:rsid w:val="005638C3"/>
    <w:rsid w:val="005644B5"/>
    <w:rsid w:val="00567351"/>
    <w:rsid w:val="00570993"/>
    <w:rsid w:val="005718EE"/>
    <w:rsid w:val="00574425"/>
    <w:rsid w:val="005768EA"/>
    <w:rsid w:val="00576A00"/>
    <w:rsid w:val="00577047"/>
    <w:rsid w:val="0058060C"/>
    <w:rsid w:val="00584F01"/>
    <w:rsid w:val="0058516F"/>
    <w:rsid w:val="00591C14"/>
    <w:rsid w:val="00597143"/>
    <w:rsid w:val="005A2D32"/>
    <w:rsid w:val="005A5755"/>
    <w:rsid w:val="005B1147"/>
    <w:rsid w:val="005B345B"/>
    <w:rsid w:val="005B6A89"/>
    <w:rsid w:val="005C0B03"/>
    <w:rsid w:val="005C2BA7"/>
    <w:rsid w:val="005C73B8"/>
    <w:rsid w:val="005C74E6"/>
    <w:rsid w:val="005D1D30"/>
    <w:rsid w:val="005D1DF3"/>
    <w:rsid w:val="005D2391"/>
    <w:rsid w:val="005D3E13"/>
    <w:rsid w:val="005D4770"/>
    <w:rsid w:val="005E2AD2"/>
    <w:rsid w:val="005E6FF7"/>
    <w:rsid w:val="005F081C"/>
    <w:rsid w:val="005F5A55"/>
    <w:rsid w:val="005F6DF5"/>
    <w:rsid w:val="005F7D46"/>
    <w:rsid w:val="006028AB"/>
    <w:rsid w:val="00602B23"/>
    <w:rsid w:val="00602C7F"/>
    <w:rsid w:val="00605FAC"/>
    <w:rsid w:val="00612B69"/>
    <w:rsid w:val="0061440A"/>
    <w:rsid w:val="00614426"/>
    <w:rsid w:val="00617895"/>
    <w:rsid w:val="00621E95"/>
    <w:rsid w:val="00622418"/>
    <w:rsid w:val="00622B30"/>
    <w:rsid w:val="00624544"/>
    <w:rsid w:val="00624B71"/>
    <w:rsid w:val="00630CFE"/>
    <w:rsid w:val="006330D5"/>
    <w:rsid w:val="00633685"/>
    <w:rsid w:val="00640399"/>
    <w:rsid w:val="006432AA"/>
    <w:rsid w:val="00643786"/>
    <w:rsid w:val="00645635"/>
    <w:rsid w:val="006458AC"/>
    <w:rsid w:val="00645D01"/>
    <w:rsid w:val="00645FBD"/>
    <w:rsid w:val="00647781"/>
    <w:rsid w:val="00647B5A"/>
    <w:rsid w:val="0065155B"/>
    <w:rsid w:val="006520D9"/>
    <w:rsid w:val="0065430A"/>
    <w:rsid w:val="00660DFD"/>
    <w:rsid w:val="00661173"/>
    <w:rsid w:val="00662261"/>
    <w:rsid w:val="00662E22"/>
    <w:rsid w:val="00670EFE"/>
    <w:rsid w:val="00673330"/>
    <w:rsid w:val="006739B6"/>
    <w:rsid w:val="0068383C"/>
    <w:rsid w:val="00685A7F"/>
    <w:rsid w:val="00686BBA"/>
    <w:rsid w:val="006914D0"/>
    <w:rsid w:val="006A2349"/>
    <w:rsid w:val="006A242C"/>
    <w:rsid w:val="006A2666"/>
    <w:rsid w:val="006A465E"/>
    <w:rsid w:val="006A746A"/>
    <w:rsid w:val="006B28A8"/>
    <w:rsid w:val="006B2F0B"/>
    <w:rsid w:val="006B3775"/>
    <w:rsid w:val="006B7616"/>
    <w:rsid w:val="006B7E03"/>
    <w:rsid w:val="006C04C4"/>
    <w:rsid w:val="006C15E7"/>
    <w:rsid w:val="006C5792"/>
    <w:rsid w:val="006C68AA"/>
    <w:rsid w:val="006D09B5"/>
    <w:rsid w:val="006D2337"/>
    <w:rsid w:val="006D399C"/>
    <w:rsid w:val="006D4CC2"/>
    <w:rsid w:val="006D66BF"/>
    <w:rsid w:val="006E2B3E"/>
    <w:rsid w:val="006E4B53"/>
    <w:rsid w:val="006E7882"/>
    <w:rsid w:val="006F15E0"/>
    <w:rsid w:val="006F231E"/>
    <w:rsid w:val="006F2CFD"/>
    <w:rsid w:val="006F5CFE"/>
    <w:rsid w:val="00700CAA"/>
    <w:rsid w:val="00704EEA"/>
    <w:rsid w:val="0070530E"/>
    <w:rsid w:val="0070594F"/>
    <w:rsid w:val="00705E26"/>
    <w:rsid w:val="00711F54"/>
    <w:rsid w:val="00720D43"/>
    <w:rsid w:val="007265F0"/>
    <w:rsid w:val="00731889"/>
    <w:rsid w:val="007329F8"/>
    <w:rsid w:val="007344D3"/>
    <w:rsid w:val="00736D3A"/>
    <w:rsid w:val="00737999"/>
    <w:rsid w:val="0075096E"/>
    <w:rsid w:val="00750E72"/>
    <w:rsid w:val="007530FF"/>
    <w:rsid w:val="00755BD7"/>
    <w:rsid w:val="007564A5"/>
    <w:rsid w:val="007574E9"/>
    <w:rsid w:val="00762313"/>
    <w:rsid w:val="007627FE"/>
    <w:rsid w:val="00773944"/>
    <w:rsid w:val="0078227E"/>
    <w:rsid w:val="00782DA0"/>
    <w:rsid w:val="00783FFC"/>
    <w:rsid w:val="00787124"/>
    <w:rsid w:val="00787652"/>
    <w:rsid w:val="00787701"/>
    <w:rsid w:val="00791019"/>
    <w:rsid w:val="007926D0"/>
    <w:rsid w:val="00793ADB"/>
    <w:rsid w:val="00796C48"/>
    <w:rsid w:val="007A0C95"/>
    <w:rsid w:val="007A49BB"/>
    <w:rsid w:val="007A5EE1"/>
    <w:rsid w:val="007A66DA"/>
    <w:rsid w:val="007A71DE"/>
    <w:rsid w:val="007A7F79"/>
    <w:rsid w:val="007B1C8F"/>
    <w:rsid w:val="007B272C"/>
    <w:rsid w:val="007B27EC"/>
    <w:rsid w:val="007B7354"/>
    <w:rsid w:val="007C39DF"/>
    <w:rsid w:val="007C4433"/>
    <w:rsid w:val="007C77AF"/>
    <w:rsid w:val="007D1FA1"/>
    <w:rsid w:val="007D2AA6"/>
    <w:rsid w:val="007D42F4"/>
    <w:rsid w:val="007D4AAB"/>
    <w:rsid w:val="007D51AC"/>
    <w:rsid w:val="007D574D"/>
    <w:rsid w:val="007D58F0"/>
    <w:rsid w:val="007E125F"/>
    <w:rsid w:val="007E21A9"/>
    <w:rsid w:val="007E5B77"/>
    <w:rsid w:val="007E6BF6"/>
    <w:rsid w:val="007E7DA6"/>
    <w:rsid w:val="007F1DDA"/>
    <w:rsid w:val="007F3DF3"/>
    <w:rsid w:val="007F4F16"/>
    <w:rsid w:val="007F5E36"/>
    <w:rsid w:val="007F7CE4"/>
    <w:rsid w:val="00802BE8"/>
    <w:rsid w:val="008039D8"/>
    <w:rsid w:val="0080493A"/>
    <w:rsid w:val="00807D69"/>
    <w:rsid w:val="00820453"/>
    <w:rsid w:val="00823361"/>
    <w:rsid w:val="00832D87"/>
    <w:rsid w:val="0083480B"/>
    <w:rsid w:val="00845F7F"/>
    <w:rsid w:val="0084672F"/>
    <w:rsid w:val="00847830"/>
    <w:rsid w:val="00855A18"/>
    <w:rsid w:val="00862B3A"/>
    <w:rsid w:val="0086532A"/>
    <w:rsid w:val="00865CDE"/>
    <w:rsid w:val="00873C1C"/>
    <w:rsid w:val="008746CA"/>
    <w:rsid w:val="00875235"/>
    <w:rsid w:val="00877B11"/>
    <w:rsid w:val="0088015A"/>
    <w:rsid w:val="00880D86"/>
    <w:rsid w:val="00880DFE"/>
    <w:rsid w:val="00880FC1"/>
    <w:rsid w:val="008817FF"/>
    <w:rsid w:val="008879C6"/>
    <w:rsid w:val="008906E0"/>
    <w:rsid w:val="0089281B"/>
    <w:rsid w:val="008961E4"/>
    <w:rsid w:val="008A384F"/>
    <w:rsid w:val="008A426F"/>
    <w:rsid w:val="008A534E"/>
    <w:rsid w:val="008A6302"/>
    <w:rsid w:val="008A640E"/>
    <w:rsid w:val="008B1A41"/>
    <w:rsid w:val="008B6FD8"/>
    <w:rsid w:val="008C15D1"/>
    <w:rsid w:val="008C166B"/>
    <w:rsid w:val="008C4825"/>
    <w:rsid w:val="008D245F"/>
    <w:rsid w:val="008D3008"/>
    <w:rsid w:val="008D4C54"/>
    <w:rsid w:val="008D5E37"/>
    <w:rsid w:val="008D6846"/>
    <w:rsid w:val="008E02D4"/>
    <w:rsid w:val="008E1299"/>
    <w:rsid w:val="008E2EF1"/>
    <w:rsid w:val="008E3FAF"/>
    <w:rsid w:val="008E633A"/>
    <w:rsid w:val="008F1D7C"/>
    <w:rsid w:val="008F3265"/>
    <w:rsid w:val="008F4375"/>
    <w:rsid w:val="008F55DD"/>
    <w:rsid w:val="008F60F9"/>
    <w:rsid w:val="00903F5D"/>
    <w:rsid w:val="0090424A"/>
    <w:rsid w:val="009042E9"/>
    <w:rsid w:val="0090550B"/>
    <w:rsid w:val="00911B8C"/>
    <w:rsid w:val="00912FD6"/>
    <w:rsid w:val="00913C9D"/>
    <w:rsid w:val="00916A01"/>
    <w:rsid w:val="00916C0A"/>
    <w:rsid w:val="00920A67"/>
    <w:rsid w:val="009264B1"/>
    <w:rsid w:val="009347AD"/>
    <w:rsid w:val="00934D1E"/>
    <w:rsid w:val="00935874"/>
    <w:rsid w:val="00941D90"/>
    <w:rsid w:val="00941F0E"/>
    <w:rsid w:val="0094242C"/>
    <w:rsid w:val="00943A28"/>
    <w:rsid w:val="00943EE7"/>
    <w:rsid w:val="00944FEB"/>
    <w:rsid w:val="00950C18"/>
    <w:rsid w:val="00962084"/>
    <w:rsid w:val="009669D8"/>
    <w:rsid w:val="0096795B"/>
    <w:rsid w:val="00972907"/>
    <w:rsid w:val="009750CA"/>
    <w:rsid w:val="00980146"/>
    <w:rsid w:val="0098244F"/>
    <w:rsid w:val="0098445A"/>
    <w:rsid w:val="00986936"/>
    <w:rsid w:val="00987F51"/>
    <w:rsid w:val="00990273"/>
    <w:rsid w:val="00991953"/>
    <w:rsid w:val="00993780"/>
    <w:rsid w:val="00995237"/>
    <w:rsid w:val="009A4B06"/>
    <w:rsid w:val="009B6C8A"/>
    <w:rsid w:val="009C2DEB"/>
    <w:rsid w:val="009C3216"/>
    <w:rsid w:val="009C64ED"/>
    <w:rsid w:val="009D53D2"/>
    <w:rsid w:val="009E0690"/>
    <w:rsid w:val="009E55D7"/>
    <w:rsid w:val="009E7B95"/>
    <w:rsid w:val="009F369A"/>
    <w:rsid w:val="009F3797"/>
    <w:rsid w:val="009F4BDC"/>
    <w:rsid w:val="009F58EF"/>
    <w:rsid w:val="009F6F95"/>
    <w:rsid w:val="009F7983"/>
    <w:rsid w:val="00A010A9"/>
    <w:rsid w:val="00A03AB2"/>
    <w:rsid w:val="00A073C1"/>
    <w:rsid w:val="00A1059C"/>
    <w:rsid w:val="00A11BDE"/>
    <w:rsid w:val="00A134BC"/>
    <w:rsid w:val="00A166C7"/>
    <w:rsid w:val="00A17712"/>
    <w:rsid w:val="00A17789"/>
    <w:rsid w:val="00A263D2"/>
    <w:rsid w:val="00A265CC"/>
    <w:rsid w:val="00A3262E"/>
    <w:rsid w:val="00A32A27"/>
    <w:rsid w:val="00A32E16"/>
    <w:rsid w:val="00A3329B"/>
    <w:rsid w:val="00A35579"/>
    <w:rsid w:val="00A42019"/>
    <w:rsid w:val="00A43B7F"/>
    <w:rsid w:val="00A446B8"/>
    <w:rsid w:val="00A462D5"/>
    <w:rsid w:val="00A5030F"/>
    <w:rsid w:val="00A50985"/>
    <w:rsid w:val="00A50BAD"/>
    <w:rsid w:val="00A60B1B"/>
    <w:rsid w:val="00A6426D"/>
    <w:rsid w:val="00A64EF4"/>
    <w:rsid w:val="00A662CD"/>
    <w:rsid w:val="00A72273"/>
    <w:rsid w:val="00A7308D"/>
    <w:rsid w:val="00A75ACD"/>
    <w:rsid w:val="00A77D9B"/>
    <w:rsid w:val="00A80AB1"/>
    <w:rsid w:val="00A819AF"/>
    <w:rsid w:val="00A87D50"/>
    <w:rsid w:val="00A91B0A"/>
    <w:rsid w:val="00A93C96"/>
    <w:rsid w:val="00A9547F"/>
    <w:rsid w:val="00AA2AC8"/>
    <w:rsid w:val="00AA5591"/>
    <w:rsid w:val="00AA71D4"/>
    <w:rsid w:val="00AB1C90"/>
    <w:rsid w:val="00AB1CCC"/>
    <w:rsid w:val="00AB47F8"/>
    <w:rsid w:val="00AC3E67"/>
    <w:rsid w:val="00AC6C9C"/>
    <w:rsid w:val="00AD06A5"/>
    <w:rsid w:val="00AD0A1E"/>
    <w:rsid w:val="00AD5750"/>
    <w:rsid w:val="00AD6A66"/>
    <w:rsid w:val="00AD7B10"/>
    <w:rsid w:val="00AD7F90"/>
    <w:rsid w:val="00AE4B1F"/>
    <w:rsid w:val="00AE55C8"/>
    <w:rsid w:val="00AF1D14"/>
    <w:rsid w:val="00B0013E"/>
    <w:rsid w:val="00B00BC4"/>
    <w:rsid w:val="00B038BE"/>
    <w:rsid w:val="00B04A40"/>
    <w:rsid w:val="00B05DB4"/>
    <w:rsid w:val="00B069F0"/>
    <w:rsid w:val="00B06AB9"/>
    <w:rsid w:val="00B07780"/>
    <w:rsid w:val="00B07C36"/>
    <w:rsid w:val="00B14A01"/>
    <w:rsid w:val="00B14F23"/>
    <w:rsid w:val="00B164BE"/>
    <w:rsid w:val="00B24280"/>
    <w:rsid w:val="00B27942"/>
    <w:rsid w:val="00B27E32"/>
    <w:rsid w:val="00B326C7"/>
    <w:rsid w:val="00B3301D"/>
    <w:rsid w:val="00B36906"/>
    <w:rsid w:val="00B40746"/>
    <w:rsid w:val="00B43D21"/>
    <w:rsid w:val="00B43F44"/>
    <w:rsid w:val="00B453CB"/>
    <w:rsid w:val="00B45455"/>
    <w:rsid w:val="00B47946"/>
    <w:rsid w:val="00B51FF6"/>
    <w:rsid w:val="00B54649"/>
    <w:rsid w:val="00B55B56"/>
    <w:rsid w:val="00B64A9F"/>
    <w:rsid w:val="00B6572C"/>
    <w:rsid w:val="00B6606F"/>
    <w:rsid w:val="00B667B1"/>
    <w:rsid w:val="00B66BB3"/>
    <w:rsid w:val="00B7000B"/>
    <w:rsid w:val="00B716AD"/>
    <w:rsid w:val="00B71AC0"/>
    <w:rsid w:val="00B74DCF"/>
    <w:rsid w:val="00B755F0"/>
    <w:rsid w:val="00B758E6"/>
    <w:rsid w:val="00B76E9C"/>
    <w:rsid w:val="00B838EF"/>
    <w:rsid w:val="00B856D5"/>
    <w:rsid w:val="00B870D6"/>
    <w:rsid w:val="00B872B8"/>
    <w:rsid w:val="00B90B1C"/>
    <w:rsid w:val="00B9138D"/>
    <w:rsid w:val="00B91D06"/>
    <w:rsid w:val="00B97D2F"/>
    <w:rsid w:val="00BA0F09"/>
    <w:rsid w:val="00BA2812"/>
    <w:rsid w:val="00BA2EF6"/>
    <w:rsid w:val="00BA318E"/>
    <w:rsid w:val="00BA36F5"/>
    <w:rsid w:val="00BA4846"/>
    <w:rsid w:val="00BA5EE0"/>
    <w:rsid w:val="00BA766B"/>
    <w:rsid w:val="00BB0FAB"/>
    <w:rsid w:val="00BC3137"/>
    <w:rsid w:val="00BC394A"/>
    <w:rsid w:val="00BC5681"/>
    <w:rsid w:val="00BD0185"/>
    <w:rsid w:val="00BD1D1D"/>
    <w:rsid w:val="00BD3697"/>
    <w:rsid w:val="00BD37A0"/>
    <w:rsid w:val="00BD58A3"/>
    <w:rsid w:val="00BD5F9F"/>
    <w:rsid w:val="00BE061F"/>
    <w:rsid w:val="00BE46E5"/>
    <w:rsid w:val="00BE6302"/>
    <w:rsid w:val="00BE64BB"/>
    <w:rsid w:val="00BF531B"/>
    <w:rsid w:val="00BF6C6D"/>
    <w:rsid w:val="00BF70D4"/>
    <w:rsid w:val="00C01CB8"/>
    <w:rsid w:val="00C05482"/>
    <w:rsid w:val="00C100F1"/>
    <w:rsid w:val="00C11509"/>
    <w:rsid w:val="00C143A0"/>
    <w:rsid w:val="00C17F20"/>
    <w:rsid w:val="00C2013E"/>
    <w:rsid w:val="00C20640"/>
    <w:rsid w:val="00C20E4F"/>
    <w:rsid w:val="00C20E75"/>
    <w:rsid w:val="00C212A7"/>
    <w:rsid w:val="00C214B1"/>
    <w:rsid w:val="00C236EF"/>
    <w:rsid w:val="00C2614E"/>
    <w:rsid w:val="00C30567"/>
    <w:rsid w:val="00C30605"/>
    <w:rsid w:val="00C321E8"/>
    <w:rsid w:val="00C36FFB"/>
    <w:rsid w:val="00C37813"/>
    <w:rsid w:val="00C40EC7"/>
    <w:rsid w:val="00C41CE8"/>
    <w:rsid w:val="00C42AF1"/>
    <w:rsid w:val="00C43702"/>
    <w:rsid w:val="00C52DD3"/>
    <w:rsid w:val="00C54B24"/>
    <w:rsid w:val="00C6028F"/>
    <w:rsid w:val="00C62CFB"/>
    <w:rsid w:val="00C65F8F"/>
    <w:rsid w:val="00C661C6"/>
    <w:rsid w:val="00C67705"/>
    <w:rsid w:val="00C724A1"/>
    <w:rsid w:val="00C77A5F"/>
    <w:rsid w:val="00C82479"/>
    <w:rsid w:val="00C8470C"/>
    <w:rsid w:val="00C90734"/>
    <w:rsid w:val="00C90791"/>
    <w:rsid w:val="00C92AB8"/>
    <w:rsid w:val="00C93F0B"/>
    <w:rsid w:val="00C9715A"/>
    <w:rsid w:val="00C972FB"/>
    <w:rsid w:val="00CA640B"/>
    <w:rsid w:val="00CA6709"/>
    <w:rsid w:val="00CB0A3C"/>
    <w:rsid w:val="00CB0FF4"/>
    <w:rsid w:val="00CB10F2"/>
    <w:rsid w:val="00CB19A1"/>
    <w:rsid w:val="00CB32B4"/>
    <w:rsid w:val="00CB3423"/>
    <w:rsid w:val="00CB4150"/>
    <w:rsid w:val="00CB50F2"/>
    <w:rsid w:val="00CD0C04"/>
    <w:rsid w:val="00CD2FD5"/>
    <w:rsid w:val="00CD4FF2"/>
    <w:rsid w:val="00CE0ED4"/>
    <w:rsid w:val="00CE10F8"/>
    <w:rsid w:val="00CE31BB"/>
    <w:rsid w:val="00CE5E26"/>
    <w:rsid w:val="00CE7394"/>
    <w:rsid w:val="00CF0BF1"/>
    <w:rsid w:val="00CF0E8F"/>
    <w:rsid w:val="00CF513B"/>
    <w:rsid w:val="00D029D7"/>
    <w:rsid w:val="00D05348"/>
    <w:rsid w:val="00D0664F"/>
    <w:rsid w:val="00D103E8"/>
    <w:rsid w:val="00D103FB"/>
    <w:rsid w:val="00D204BE"/>
    <w:rsid w:val="00D225C0"/>
    <w:rsid w:val="00D231B0"/>
    <w:rsid w:val="00D26B46"/>
    <w:rsid w:val="00D2775A"/>
    <w:rsid w:val="00D31232"/>
    <w:rsid w:val="00D31715"/>
    <w:rsid w:val="00D31E1C"/>
    <w:rsid w:val="00D32F73"/>
    <w:rsid w:val="00D41C2D"/>
    <w:rsid w:val="00D41D6D"/>
    <w:rsid w:val="00D474E1"/>
    <w:rsid w:val="00D51D7C"/>
    <w:rsid w:val="00D51EBC"/>
    <w:rsid w:val="00D532DA"/>
    <w:rsid w:val="00D54511"/>
    <w:rsid w:val="00D61E41"/>
    <w:rsid w:val="00D62AA1"/>
    <w:rsid w:val="00D63E63"/>
    <w:rsid w:val="00D6717D"/>
    <w:rsid w:val="00D7033A"/>
    <w:rsid w:val="00D729AA"/>
    <w:rsid w:val="00D740AE"/>
    <w:rsid w:val="00D76FA6"/>
    <w:rsid w:val="00D773E7"/>
    <w:rsid w:val="00D77981"/>
    <w:rsid w:val="00D81F34"/>
    <w:rsid w:val="00D8670A"/>
    <w:rsid w:val="00D8698F"/>
    <w:rsid w:val="00D906F5"/>
    <w:rsid w:val="00D90764"/>
    <w:rsid w:val="00D9525A"/>
    <w:rsid w:val="00D95CA3"/>
    <w:rsid w:val="00DA43A0"/>
    <w:rsid w:val="00DA518F"/>
    <w:rsid w:val="00DB09AA"/>
    <w:rsid w:val="00DB5A35"/>
    <w:rsid w:val="00DB65D3"/>
    <w:rsid w:val="00DB7F54"/>
    <w:rsid w:val="00DC115E"/>
    <w:rsid w:val="00DC4161"/>
    <w:rsid w:val="00DC5C5C"/>
    <w:rsid w:val="00DC6454"/>
    <w:rsid w:val="00DC7CD7"/>
    <w:rsid w:val="00DD5DEA"/>
    <w:rsid w:val="00DE149C"/>
    <w:rsid w:val="00DE1FED"/>
    <w:rsid w:val="00DE470E"/>
    <w:rsid w:val="00DE66AC"/>
    <w:rsid w:val="00DE7C08"/>
    <w:rsid w:val="00DF2A6C"/>
    <w:rsid w:val="00DF33B4"/>
    <w:rsid w:val="00DF3CA2"/>
    <w:rsid w:val="00DF6C88"/>
    <w:rsid w:val="00E0123F"/>
    <w:rsid w:val="00E04474"/>
    <w:rsid w:val="00E0625E"/>
    <w:rsid w:val="00E16ED4"/>
    <w:rsid w:val="00E228C9"/>
    <w:rsid w:val="00E2332A"/>
    <w:rsid w:val="00E23B78"/>
    <w:rsid w:val="00E24EF6"/>
    <w:rsid w:val="00E26B50"/>
    <w:rsid w:val="00E2716B"/>
    <w:rsid w:val="00E31990"/>
    <w:rsid w:val="00E32202"/>
    <w:rsid w:val="00E32551"/>
    <w:rsid w:val="00E331C9"/>
    <w:rsid w:val="00E33B2B"/>
    <w:rsid w:val="00E44088"/>
    <w:rsid w:val="00E4706C"/>
    <w:rsid w:val="00E50140"/>
    <w:rsid w:val="00E50762"/>
    <w:rsid w:val="00E51339"/>
    <w:rsid w:val="00E51F88"/>
    <w:rsid w:val="00E560E0"/>
    <w:rsid w:val="00E60390"/>
    <w:rsid w:val="00E63095"/>
    <w:rsid w:val="00E6322D"/>
    <w:rsid w:val="00E702CE"/>
    <w:rsid w:val="00E70A19"/>
    <w:rsid w:val="00E714A6"/>
    <w:rsid w:val="00E71BA8"/>
    <w:rsid w:val="00E75EE3"/>
    <w:rsid w:val="00E77699"/>
    <w:rsid w:val="00E83849"/>
    <w:rsid w:val="00E85025"/>
    <w:rsid w:val="00E90C34"/>
    <w:rsid w:val="00E956FD"/>
    <w:rsid w:val="00E95D2B"/>
    <w:rsid w:val="00EA20F7"/>
    <w:rsid w:val="00EA3930"/>
    <w:rsid w:val="00EB483C"/>
    <w:rsid w:val="00EC13E1"/>
    <w:rsid w:val="00EC4129"/>
    <w:rsid w:val="00ED0DA5"/>
    <w:rsid w:val="00ED3434"/>
    <w:rsid w:val="00ED358B"/>
    <w:rsid w:val="00ED47CF"/>
    <w:rsid w:val="00ED5660"/>
    <w:rsid w:val="00ED7532"/>
    <w:rsid w:val="00EE2EC1"/>
    <w:rsid w:val="00EE3FED"/>
    <w:rsid w:val="00EE5963"/>
    <w:rsid w:val="00EF1273"/>
    <w:rsid w:val="00EF2F78"/>
    <w:rsid w:val="00EF4B4B"/>
    <w:rsid w:val="00EF5854"/>
    <w:rsid w:val="00EF605A"/>
    <w:rsid w:val="00EF76F8"/>
    <w:rsid w:val="00F00962"/>
    <w:rsid w:val="00F056BB"/>
    <w:rsid w:val="00F13685"/>
    <w:rsid w:val="00F1430F"/>
    <w:rsid w:val="00F15670"/>
    <w:rsid w:val="00F1726C"/>
    <w:rsid w:val="00F1730D"/>
    <w:rsid w:val="00F17C6C"/>
    <w:rsid w:val="00F20044"/>
    <w:rsid w:val="00F21065"/>
    <w:rsid w:val="00F22C59"/>
    <w:rsid w:val="00F342B9"/>
    <w:rsid w:val="00F3789F"/>
    <w:rsid w:val="00F42D2C"/>
    <w:rsid w:val="00F438FC"/>
    <w:rsid w:val="00F45B9E"/>
    <w:rsid w:val="00F473B7"/>
    <w:rsid w:val="00F62537"/>
    <w:rsid w:val="00F64EAA"/>
    <w:rsid w:val="00F67546"/>
    <w:rsid w:val="00F70828"/>
    <w:rsid w:val="00F70E0B"/>
    <w:rsid w:val="00F717A8"/>
    <w:rsid w:val="00F71843"/>
    <w:rsid w:val="00F71E7F"/>
    <w:rsid w:val="00F80738"/>
    <w:rsid w:val="00F80E2F"/>
    <w:rsid w:val="00F8134C"/>
    <w:rsid w:val="00F92F14"/>
    <w:rsid w:val="00F9344F"/>
    <w:rsid w:val="00F94049"/>
    <w:rsid w:val="00F945D6"/>
    <w:rsid w:val="00F96FC0"/>
    <w:rsid w:val="00F97F89"/>
    <w:rsid w:val="00FA2294"/>
    <w:rsid w:val="00FA4CD2"/>
    <w:rsid w:val="00FB5BF0"/>
    <w:rsid w:val="00FB7B88"/>
    <w:rsid w:val="00FC1A1A"/>
    <w:rsid w:val="00FC388F"/>
    <w:rsid w:val="00FC48AE"/>
    <w:rsid w:val="00FD0BF9"/>
    <w:rsid w:val="00FD0DB4"/>
    <w:rsid w:val="00FD2908"/>
    <w:rsid w:val="00FD3023"/>
    <w:rsid w:val="00FD411B"/>
    <w:rsid w:val="00FD4294"/>
    <w:rsid w:val="00FD4323"/>
    <w:rsid w:val="00FE0FE3"/>
    <w:rsid w:val="00FE19A9"/>
    <w:rsid w:val="00FE19F6"/>
    <w:rsid w:val="00FE24D9"/>
    <w:rsid w:val="00FE27AC"/>
    <w:rsid w:val="00FE4980"/>
    <w:rsid w:val="00FF13F0"/>
    <w:rsid w:val="00FF1D11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CD222-625B-4BE9-9AD5-17525E12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6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5DB4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DB4"/>
    <w:pPr>
      <w:shd w:val="clear" w:color="auto" w:fill="FFFFFF"/>
      <w:spacing w:after="2460" w:line="254" w:lineRule="exact"/>
      <w:ind w:hanging="1680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a4">
    <w:name w:val="Основной текст_"/>
    <w:basedOn w:val="a0"/>
    <w:link w:val="6"/>
    <w:rsid w:val="00B05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4"/>
    <w:rsid w:val="00B05DB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basedOn w:val="a4"/>
    <w:rsid w:val="00B05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styleId="a6">
    <w:name w:val="Hyperlink"/>
    <w:basedOn w:val="a0"/>
    <w:rsid w:val="00B05DB4"/>
    <w:rPr>
      <w:color w:val="179ED2"/>
      <w:u w:val="single"/>
    </w:rPr>
  </w:style>
  <w:style w:type="character" w:customStyle="1" w:styleId="21">
    <w:name w:val="Основной текст2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5">
    <w:name w:val="Основной текст5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umr@academy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6</cp:revision>
  <cp:lastPrinted>2014-10-28T09:37:00Z</cp:lastPrinted>
  <dcterms:created xsi:type="dcterms:W3CDTF">2014-10-25T16:12:00Z</dcterms:created>
  <dcterms:modified xsi:type="dcterms:W3CDTF">2018-04-20T09:31:00Z</dcterms:modified>
</cp:coreProperties>
</file>