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50" w:rsidRDefault="00630A50" w:rsidP="00630A50">
      <w:pPr>
        <w:shd w:val="clear" w:color="auto" w:fill="FFFFFF"/>
        <w:rPr>
          <w:rFonts w:ascii="Arial Narrow" w:hAnsi="Arial Narrow"/>
          <w:b/>
          <w:bCs/>
          <w:color w:val="FF0000"/>
          <w:sz w:val="32"/>
          <w:szCs w:val="32"/>
        </w:rPr>
      </w:pPr>
    </w:p>
    <w:p w:rsidR="005A1F64" w:rsidRDefault="004A5EA2" w:rsidP="00526521">
      <w:pPr>
        <w:shd w:val="clear" w:color="auto" w:fill="FFFFFF"/>
        <w:jc w:val="both"/>
        <w:textAlignment w:val="top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noProof/>
          <w:color w:val="000000"/>
          <w:sz w:val="32"/>
          <w:szCs w:val="32"/>
        </w:rPr>
        <w:drawing>
          <wp:inline distT="0" distB="0" distL="0" distR="0">
            <wp:extent cx="2571750" cy="2257425"/>
            <wp:effectExtent l="19050" t="0" r="0" b="0"/>
            <wp:docPr id="1" name="Рисунок 1" descr="C:\Users\Itex\Downloads\для родите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x\Downloads\для родител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EA2" w:rsidRPr="004A5EA2" w:rsidRDefault="004A5EA2" w:rsidP="005A1F64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000000"/>
          <w:sz w:val="44"/>
          <w:szCs w:val="44"/>
        </w:rPr>
      </w:pPr>
      <w:r w:rsidRPr="004A5EA2">
        <w:rPr>
          <w:rFonts w:ascii="Arial Narrow" w:hAnsi="Arial Narrow" w:cs="Arial"/>
          <w:b/>
          <w:color w:val="000000"/>
          <w:sz w:val="44"/>
          <w:szCs w:val="44"/>
        </w:rPr>
        <w:t>Советы родителям</w:t>
      </w:r>
    </w:p>
    <w:p w:rsidR="003B2EF9" w:rsidRPr="004A5EA2" w:rsidRDefault="003B2EF9" w:rsidP="005A1F64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000000"/>
          <w:sz w:val="44"/>
          <w:szCs w:val="44"/>
        </w:rPr>
      </w:pPr>
      <w:r w:rsidRPr="004A5EA2">
        <w:rPr>
          <w:rFonts w:ascii="Arial Narrow" w:hAnsi="Arial Narrow" w:cs="Arial"/>
          <w:b/>
          <w:color w:val="000000"/>
          <w:sz w:val="44"/>
          <w:szCs w:val="44"/>
        </w:rPr>
        <w:t>будущих первоклассников</w:t>
      </w:r>
    </w:p>
    <w:p w:rsidR="004A5EA2" w:rsidRPr="004A5EA2" w:rsidRDefault="004A5EA2" w:rsidP="005A1F64">
      <w:pPr>
        <w:shd w:val="clear" w:color="auto" w:fill="FFFFFF"/>
        <w:jc w:val="center"/>
        <w:textAlignment w:val="top"/>
        <w:rPr>
          <w:rFonts w:ascii="Arial Narrow" w:hAnsi="Arial Narrow" w:cs="Arial"/>
          <w:b/>
          <w:color w:val="000000"/>
          <w:sz w:val="28"/>
          <w:szCs w:val="28"/>
        </w:rPr>
      </w:pPr>
    </w:p>
    <w:p w:rsidR="003B2EF9" w:rsidRPr="004A5EA2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4A5EA2">
        <w:rPr>
          <w:rFonts w:ascii="Arial Narrow" w:hAnsi="Arial Narrow" w:cs="Arial"/>
          <w:color w:val="000000"/>
          <w:sz w:val="32"/>
          <w:szCs w:val="32"/>
        </w:rPr>
        <w:t>1.    Проведите простой тест на функциональную готовность ребёнка к школе. Потенциальный школьник должен дотянуться рукой через голову до мочки противоположного уха. Если ему это удалось – функционально ребёнок готов к школе, поскольку длина тела и конечностей напрямую связана с развитием тормозной функции головного мозга.</w:t>
      </w:r>
    </w:p>
    <w:p w:rsidR="003B2EF9" w:rsidRPr="004A5EA2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4A5EA2">
        <w:rPr>
          <w:rFonts w:ascii="Arial Narrow" w:hAnsi="Arial Narrow" w:cs="Arial"/>
          <w:color w:val="000000"/>
          <w:sz w:val="32"/>
          <w:szCs w:val="32"/>
        </w:rPr>
        <w:t>2.    Создавайте положительную мотивацию вашему ребёнку. Выражайте радостное и спокойное отношение к школе, говорите о возможных трудностях, связанных с обучением, и их временном характере, развивайте положительный интерес к окружающему миру.</w:t>
      </w:r>
    </w:p>
    <w:p w:rsidR="003B2EF9" w:rsidRPr="004A5EA2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4A5EA2">
        <w:rPr>
          <w:rFonts w:ascii="Arial Narrow" w:hAnsi="Arial Narrow" w:cs="Arial"/>
          <w:color w:val="000000"/>
          <w:sz w:val="32"/>
          <w:szCs w:val="32"/>
        </w:rPr>
        <w:t>3.    Поддерживайте спокойную и стабильную атмосферу в доме. Спокойствие домашней жизни вашего ребёнка поможет ему более эффективно включиться в школьную жизнь.</w:t>
      </w:r>
    </w:p>
    <w:p w:rsidR="003B2EF9" w:rsidRPr="004A5EA2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4A5EA2">
        <w:rPr>
          <w:rFonts w:ascii="Arial Narrow" w:hAnsi="Arial Narrow" w:cs="Arial"/>
          <w:color w:val="000000"/>
          <w:sz w:val="32"/>
          <w:szCs w:val="32"/>
        </w:rPr>
        <w:t>4.    Не отправляйте ребёнка одновременно в 1 класс и какую-нибудь секцию или кружок. Само начало школьной жизни считается тяжёлым стрессом для детей.</w:t>
      </w:r>
    </w:p>
    <w:p w:rsidR="003B2EF9" w:rsidRPr="004A5EA2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4A5EA2">
        <w:rPr>
          <w:rFonts w:ascii="Arial Narrow" w:hAnsi="Arial Narrow" w:cs="Arial"/>
          <w:color w:val="000000"/>
          <w:sz w:val="32"/>
          <w:szCs w:val="32"/>
        </w:rPr>
        <w:t>5.    Составьте с будущим первоклассником распорядок дня, вместе следите за его соблюдением. Ложиться спать он должен не позднее девяти часов вечера, в том числе и выходные. Минимум за полтора часа до сна следует прекратить просмотр телепередач, работу с компьютером, активные игры. Перед сном стоит прогуляться с ребёнком на свежем воздухе, обсудить с ним прошедший день.</w:t>
      </w:r>
    </w:p>
    <w:p w:rsidR="003B2EF9" w:rsidRPr="004A5EA2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4A5EA2">
        <w:rPr>
          <w:rFonts w:ascii="Arial Narrow" w:hAnsi="Arial Narrow" w:cs="Arial"/>
          <w:color w:val="000000"/>
          <w:sz w:val="32"/>
          <w:szCs w:val="32"/>
        </w:rPr>
        <w:t>6.    Вместе с сыном или дочерью продумайте  самый безопасный путь в школу.  Отрепетируйте с вашим ребёнком выбранный маршрут.</w:t>
      </w:r>
    </w:p>
    <w:p w:rsidR="003B2EF9" w:rsidRPr="004A5EA2" w:rsidRDefault="003B2EF9" w:rsidP="00526521">
      <w:pPr>
        <w:shd w:val="clear" w:color="auto" w:fill="FFFFFF"/>
        <w:ind w:firstLine="708"/>
        <w:jc w:val="both"/>
        <w:textAlignment w:val="top"/>
        <w:rPr>
          <w:rFonts w:ascii="Arial Narrow" w:hAnsi="Arial Narrow" w:cs="Arial"/>
          <w:color w:val="212121"/>
          <w:sz w:val="32"/>
          <w:szCs w:val="32"/>
        </w:rPr>
      </w:pPr>
      <w:r w:rsidRPr="004A5EA2">
        <w:rPr>
          <w:rFonts w:ascii="Arial Narrow" w:hAnsi="Arial Narrow" w:cs="Arial"/>
          <w:color w:val="000000"/>
          <w:sz w:val="32"/>
          <w:szCs w:val="32"/>
        </w:rPr>
        <w:t>7.    Постарайтесь подготовить  ребёнка   к тому, что в школе с ним будут учиться  очень разные дети. Предупредите, что ему, возможно, не удастся сразу со  всеми сдружиться, но     нужно постараться наладить хорошие отношения.</w:t>
      </w:r>
    </w:p>
    <w:sectPr w:rsidR="003B2EF9" w:rsidRPr="004A5EA2" w:rsidSect="004A5E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25"/>
    <w:multiLevelType w:val="hybridMultilevel"/>
    <w:tmpl w:val="A73AEC24"/>
    <w:lvl w:ilvl="0" w:tplc="0D5CC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077B9"/>
    <w:multiLevelType w:val="multilevel"/>
    <w:tmpl w:val="B1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2727"/>
    <w:multiLevelType w:val="hybridMultilevel"/>
    <w:tmpl w:val="FFE6E554"/>
    <w:lvl w:ilvl="0" w:tplc="A75C2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85031"/>
    <w:multiLevelType w:val="multilevel"/>
    <w:tmpl w:val="39FA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3CB7"/>
    <w:multiLevelType w:val="hybridMultilevel"/>
    <w:tmpl w:val="8980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22E2"/>
    <w:multiLevelType w:val="hybridMultilevel"/>
    <w:tmpl w:val="8FE01024"/>
    <w:lvl w:ilvl="0" w:tplc="EDF80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4A6307"/>
    <w:multiLevelType w:val="hybridMultilevel"/>
    <w:tmpl w:val="C27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5890"/>
    <w:multiLevelType w:val="hybridMultilevel"/>
    <w:tmpl w:val="D03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4AB"/>
    <w:multiLevelType w:val="multilevel"/>
    <w:tmpl w:val="FFC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84DD8"/>
    <w:multiLevelType w:val="multilevel"/>
    <w:tmpl w:val="5CB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57EB9"/>
    <w:multiLevelType w:val="multilevel"/>
    <w:tmpl w:val="80E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617629"/>
    <w:multiLevelType w:val="hybridMultilevel"/>
    <w:tmpl w:val="A80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83489"/>
    <w:multiLevelType w:val="multilevel"/>
    <w:tmpl w:val="45E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19F0"/>
    <w:multiLevelType w:val="multilevel"/>
    <w:tmpl w:val="69B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5024E"/>
    <w:multiLevelType w:val="multilevel"/>
    <w:tmpl w:val="4C6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130F3B"/>
    <w:multiLevelType w:val="multilevel"/>
    <w:tmpl w:val="054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9F6B12"/>
    <w:multiLevelType w:val="multilevel"/>
    <w:tmpl w:val="DF8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D13AC0"/>
    <w:multiLevelType w:val="multilevel"/>
    <w:tmpl w:val="577222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55E90E62"/>
    <w:multiLevelType w:val="hybridMultilevel"/>
    <w:tmpl w:val="9FE0E718"/>
    <w:lvl w:ilvl="0" w:tplc="BEAE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100730"/>
    <w:multiLevelType w:val="hybridMultilevel"/>
    <w:tmpl w:val="CCA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7455B"/>
    <w:multiLevelType w:val="multilevel"/>
    <w:tmpl w:val="FDB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1932286"/>
    <w:multiLevelType w:val="hybridMultilevel"/>
    <w:tmpl w:val="38D6F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157607"/>
    <w:multiLevelType w:val="hybridMultilevel"/>
    <w:tmpl w:val="7924CB74"/>
    <w:lvl w:ilvl="0" w:tplc="4A52B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824967"/>
    <w:multiLevelType w:val="hybridMultilevel"/>
    <w:tmpl w:val="D16E11E6"/>
    <w:lvl w:ilvl="0" w:tplc="EEDCF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25EAA"/>
    <w:multiLevelType w:val="hybridMultilevel"/>
    <w:tmpl w:val="CA966CAE"/>
    <w:lvl w:ilvl="0" w:tplc="555047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7D7BF9"/>
    <w:multiLevelType w:val="multilevel"/>
    <w:tmpl w:val="A3FE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1A1311"/>
    <w:multiLevelType w:val="hybridMultilevel"/>
    <w:tmpl w:val="72FC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A588C"/>
    <w:multiLevelType w:val="multilevel"/>
    <w:tmpl w:val="2C843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AC126F"/>
    <w:multiLevelType w:val="hybridMultilevel"/>
    <w:tmpl w:val="32E02B0C"/>
    <w:lvl w:ilvl="0" w:tplc="57D4C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0"/>
  </w:num>
  <w:num w:numId="3">
    <w:abstractNumId w:val="6"/>
  </w:num>
  <w:num w:numId="4">
    <w:abstractNumId w:val="5"/>
  </w:num>
  <w:num w:numId="5">
    <w:abstractNumId w:val="2"/>
  </w:num>
  <w:num w:numId="6">
    <w:abstractNumId w:val="22"/>
  </w:num>
  <w:num w:numId="7">
    <w:abstractNumId w:val="28"/>
  </w:num>
  <w:num w:numId="8">
    <w:abstractNumId w:val="11"/>
  </w:num>
  <w:num w:numId="9">
    <w:abstractNumId w:val="26"/>
  </w:num>
  <w:num w:numId="10">
    <w:abstractNumId w:val="21"/>
  </w:num>
  <w:num w:numId="11">
    <w:abstractNumId w:val="0"/>
  </w:num>
  <w:num w:numId="12">
    <w:abstractNumId w:val="24"/>
  </w:num>
  <w:num w:numId="13">
    <w:abstractNumId w:val="17"/>
  </w:num>
  <w:num w:numId="14">
    <w:abstractNumId w:val="23"/>
  </w:num>
  <w:num w:numId="15">
    <w:abstractNumId w:val="18"/>
  </w:num>
  <w:num w:numId="16">
    <w:abstractNumId w:val="4"/>
  </w:num>
  <w:num w:numId="17">
    <w:abstractNumId w:val="7"/>
  </w:num>
  <w:num w:numId="18">
    <w:abstractNumId w:val="19"/>
  </w:num>
  <w:num w:numId="19">
    <w:abstractNumId w:val="16"/>
  </w:num>
  <w:num w:numId="20">
    <w:abstractNumId w:val="14"/>
  </w:num>
  <w:num w:numId="21">
    <w:abstractNumId w:val="1"/>
  </w:num>
  <w:num w:numId="22">
    <w:abstractNumId w:val="13"/>
  </w:num>
  <w:num w:numId="23">
    <w:abstractNumId w:val="10"/>
  </w:num>
  <w:num w:numId="24">
    <w:abstractNumId w:val="15"/>
  </w:num>
  <w:num w:numId="25">
    <w:abstractNumId w:val="8"/>
  </w:num>
  <w:num w:numId="26">
    <w:abstractNumId w:val="9"/>
  </w:num>
  <w:num w:numId="27">
    <w:abstractNumId w:val="12"/>
  </w:num>
  <w:num w:numId="28">
    <w:abstractNumId w:val="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46"/>
    <w:rsid w:val="00034284"/>
    <w:rsid w:val="000406F4"/>
    <w:rsid w:val="0005495B"/>
    <w:rsid w:val="00056A08"/>
    <w:rsid w:val="0009470E"/>
    <w:rsid w:val="0009638E"/>
    <w:rsid w:val="000A0640"/>
    <w:rsid w:val="000B023D"/>
    <w:rsid w:val="000B3858"/>
    <w:rsid w:val="000B62D2"/>
    <w:rsid w:val="000D451A"/>
    <w:rsid w:val="000E78BB"/>
    <w:rsid w:val="000F6357"/>
    <w:rsid w:val="001077D2"/>
    <w:rsid w:val="00114B3A"/>
    <w:rsid w:val="0011604F"/>
    <w:rsid w:val="001468D8"/>
    <w:rsid w:val="00170A3A"/>
    <w:rsid w:val="001A26C2"/>
    <w:rsid w:val="001A42B8"/>
    <w:rsid w:val="001A4A14"/>
    <w:rsid w:val="001A5C73"/>
    <w:rsid w:val="001A6F58"/>
    <w:rsid w:val="001C039D"/>
    <w:rsid w:val="001D6381"/>
    <w:rsid w:val="001E6A6A"/>
    <w:rsid w:val="001F0D6F"/>
    <w:rsid w:val="001F3B99"/>
    <w:rsid w:val="00226E33"/>
    <w:rsid w:val="00266056"/>
    <w:rsid w:val="00266FE7"/>
    <w:rsid w:val="00273868"/>
    <w:rsid w:val="0028081A"/>
    <w:rsid w:val="002A10C0"/>
    <w:rsid w:val="002A5369"/>
    <w:rsid w:val="002C3CC6"/>
    <w:rsid w:val="002D3B49"/>
    <w:rsid w:val="002D4B92"/>
    <w:rsid w:val="002E17BA"/>
    <w:rsid w:val="002E349D"/>
    <w:rsid w:val="002E4F84"/>
    <w:rsid w:val="002F091F"/>
    <w:rsid w:val="0030262B"/>
    <w:rsid w:val="00311C71"/>
    <w:rsid w:val="00344211"/>
    <w:rsid w:val="00361D84"/>
    <w:rsid w:val="00391AEC"/>
    <w:rsid w:val="003B2EF9"/>
    <w:rsid w:val="003C3E6D"/>
    <w:rsid w:val="003C4838"/>
    <w:rsid w:val="003D3494"/>
    <w:rsid w:val="003D7381"/>
    <w:rsid w:val="003D7B2D"/>
    <w:rsid w:val="00406EC6"/>
    <w:rsid w:val="004337C1"/>
    <w:rsid w:val="004559A2"/>
    <w:rsid w:val="004601B2"/>
    <w:rsid w:val="00461EBE"/>
    <w:rsid w:val="00482AFE"/>
    <w:rsid w:val="00483F33"/>
    <w:rsid w:val="00494CA5"/>
    <w:rsid w:val="004A5EA2"/>
    <w:rsid w:val="004B6A87"/>
    <w:rsid w:val="004C44CA"/>
    <w:rsid w:val="004D365D"/>
    <w:rsid w:val="004E4DFE"/>
    <w:rsid w:val="004E6104"/>
    <w:rsid w:val="004F1561"/>
    <w:rsid w:val="004F452F"/>
    <w:rsid w:val="004F5E72"/>
    <w:rsid w:val="00526521"/>
    <w:rsid w:val="00527C21"/>
    <w:rsid w:val="0055753F"/>
    <w:rsid w:val="00562A17"/>
    <w:rsid w:val="005822D0"/>
    <w:rsid w:val="00583898"/>
    <w:rsid w:val="00584808"/>
    <w:rsid w:val="005A1F64"/>
    <w:rsid w:val="005A58E5"/>
    <w:rsid w:val="005B2004"/>
    <w:rsid w:val="005B336A"/>
    <w:rsid w:val="005C6354"/>
    <w:rsid w:val="005D0CFA"/>
    <w:rsid w:val="005D4D39"/>
    <w:rsid w:val="00600785"/>
    <w:rsid w:val="0060685E"/>
    <w:rsid w:val="00622D9B"/>
    <w:rsid w:val="00630A50"/>
    <w:rsid w:val="0065052C"/>
    <w:rsid w:val="00661547"/>
    <w:rsid w:val="0066282C"/>
    <w:rsid w:val="00671611"/>
    <w:rsid w:val="0068344B"/>
    <w:rsid w:val="006A1567"/>
    <w:rsid w:val="006A31C2"/>
    <w:rsid w:val="006A62F8"/>
    <w:rsid w:val="006A724B"/>
    <w:rsid w:val="006B7E78"/>
    <w:rsid w:val="006C0D7D"/>
    <w:rsid w:val="006D10C4"/>
    <w:rsid w:val="006D2B86"/>
    <w:rsid w:val="007050D8"/>
    <w:rsid w:val="007063F0"/>
    <w:rsid w:val="00714686"/>
    <w:rsid w:val="00720D24"/>
    <w:rsid w:val="00721005"/>
    <w:rsid w:val="00731574"/>
    <w:rsid w:val="007323B9"/>
    <w:rsid w:val="00744AD4"/>
    <w:rsid w:val="00757BC6"/>
    <w:rsid w:val="00767F48"/>
    <w:rsid w:val="00770500"/>
    <w:rsid w:val="00771101"/>
    <w:rsid w:val="0078031C"/>
    <w:rsid w:val="007B0E3A"/>
    <w:rsid w:val="007E102F"/>
    <w:rsid w:val="007E2F45"/>
    <w:rsid w:val="007E3C27"/>
    <w:rsid w:val="007E5DD0"/>
    <w:rsid w:val="00835EEC"/>
    <w:rsid w:val="00846208"/>
    <w:rsid w:val="00855D3E"/>
    <w:rsid w:val="00892C02"/>
    <w:rsid w:val="008976C8"/>
    <w:rsid w:val="008A4BE0"/>
    <w:rsid w:val="008A7005"/>
    <w:rsid w:val="008B5D4C"/>
    <w:rsid w:val="008C2A4B"/>
    <w:rsid w:val="008C6042"/>
    <w:rsid w:val="008E6CB0"/>
    <w:rsid w:val="008F5BDB"/>
    <w:rsid w:val="008F721F"/>
    <w:rsid w:val="00903605"/>
    <w:rsid w:val="00914563"/>
    <w:rsid w:val="00917E5C"/>
    <w:rsid w:val="00922B8A"/>
    <w:rsid w:val="00940C84"/>
    <w:rsid w:val="009463D7"/>
    <w:rsid w:val="00946F74"/>
    <w:rsid w:val="00961DE6"/>
    <w:rsid w:val="00970F2F"/>
    <w:rsid w:val="00985066"/>
    <w:rsid w:val="009935A9"/>
    <w:rsid w:val="009B4581"/>
    <w:rsid w:val="009C6EBE"/>
    <w:rsid w:val="009F1584"/>
    <w:rsid w:val="009F4E05"/>
    <w:rsid w:val="00A314F7"/>
    <w:rsid w:val="00A403C5"/>
    <w:rsid w:val="00A66E0E"/>
    <w:rsid w:val="00A74ACE"/>
    <w:rsid w:val="00A84AA6"/>
    <w:rsid w:val="00A96206"/>
    <w:rsid w:val="00AA5546"/>
    <w:rsid w:val="00AC1F3E"/>
    <w:rsid w:val="00AD0374"/>
    <w:rsid w:val="00AD1FD6"/>
    <w:rsid w:val="00AF3391"/>
    <w:rsid w:val="00B102C2"/>
    <w:rsid w:val="00B311AC"/>
    <w:rsid w:val="00B376D5"/>
    <w:rsid w:val="00B42DC6"/>
    <w:rsid w:val="00B45DCC"/>
    <w:rsid w:val="00B63B87"/>
    <w:rsid w:val="00B810B7"/>
    <w:rsid w:val="00B82C52"/>
    <w:rsid w:val="00B9378C"/>
    <w:rsid w:val="00BB3CDE"/>
    <w:rsid w:val="00BD2EC0"/>
    <w:rsid w:val="00BD51AF"/>
    <w:rsid w:val="00BD6C70"/>
    <w:rsid w:val="00BF45D2"/>
    <w:rsid w:val="00BF4AEE"/>
    <w:rsid w:val="00C016C4"/>
    <w:rsid w:val="00C43D3B"/>
    <w:rsid w:val="00C5740D"/>
    <w:rsid w:val="00C638D5"/>
    <w:rsid w:val="00C94E4D"/>
    <w:rsid w:val="00CB6032"/>
    <w:rsid w:val="00CC1CA4"/>
    <w:rsid w:val="00CD0674"/>
    <w:rsid w:val="00CD06AF"/>
    <w:rsid w:val="00CD4B6C"/>
    <w:rsid w:val="00CD5A69"/>
    <w:rsid w:val="00CE4AFE"/>
    <w:rsid w:val="00CF03DA"/>
    <w:rsid w:val="00D17696"/>
    <w:rsid w:val="00D2390C"/>
    <w:rsid w:val="00D353CB"/>
    <w:rsid w:val="00D5322B"/>
    <w:rsid w:val="00D56368"/>
    <w:rsid w:val="00D563FA"/>
    <w:rsid w:val="00D748D2"/>
    <w:rsid w:val="00D74902"/>
    <w:rsid w:val="00D93D18"/>
    <w:rsid w:val="00DB1819"/>
    <w:rsid w:val="00DC0BC7"/>
    <w:rsid w:val="00DC7797"/>
    <w:rsid w:val="00DD32AE"/>
    <w:rsid w:val="00DD591C"/>
    <w:rsid w:val="00DE074E"/>
    <w:rsid w:val="00DF0C59"/>
    <w:rsid w:val="00E16B32"/>
    <w:rsid w:val="00E269CF"/>
    <w:rsid w:val="00E338FC"/>
    <w:rsid w:val="00E4528C"/>
    <w:rsid w:val="00E5676F"/>
    <w:rsid w:val="00E7062B"/>
    <w:rsid w:val="00E81D12"/>
    <w:rsid w:val="00E82F75"/>
    <w:rsid w:val="00E8521F"/>
    <w:rsid w:val="00E96481"/>
    <w:rsid w:val="00EB25D0"/>
    <w:rsid w:val="00EC6A37"/>
    <w:rsid w:val="00ED2277"/>
    <w:rsid w:val="00ED30CD"/>
    <w:rsid w:val="00EF0202"/>
    <w:rsid w:val="00EF3D9C"/>
    <w:rsid w:val="00F12846"/>
    <w:rsid w:val="00F129E3"/>
    <w:rsid w:val="00F206F4"/>
    <w:rsid w:val="00F40A6A"/>
    <w:rsid w:val="00F503E3"/>
    <w:rsid w:val="00F560CF"/>
    <w:rsid w:val="00F63E55"/>
    <w:rsid w:val="00F7293F"/>
    <w:rsid w:val="00F75471"/>
    <w:rsid w:val="00F86AB9"/>
    <w:rsid w:val="00F927DF"/>
    <w:rsid w:val="00FA4752"/>
    <w:rsid w:val="00FC1BCC"/>
    <w:rsid w:val="00F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D037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D34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0D451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qFormat/>
    <w:rsid w:val="000D451A"/>
    <w:rPr>
      <w:b/>
      <w:bCs/>
    </w:rPr>
  </w:style>
  <w:style w:type="paragraph" w:customStyle="1" w:styleId="c28">
    <w:name w:val="c28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45DCC"/>
  </w:style>
  <w:style w:type="character" w:customStyle="1" w:styleId="c2">
    <w:name w:val="c2"/>
    <w:basedOn w:val="a0"/>
    <w:rsid w:val="00B45DCC"/>
  </w:style>
  <w:style w:type="paragraph" w:customStyle="1" w:styleId="c15">
    <w:name w:val="c15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B45DCC"/>
  </w:style>
  <w:style w:type="character" w:customStyle="1" w:styleId="c18">
    <w:name w:val="c18"/>
    <w:basedOn w:val="a0"/>
    <w:rsid w:val="00B45DCC"/>
  </w:style>
  <w:style w:type="paragraph" w:customStyle="1" w:styleId="c4">
    <w:name w:val="c4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B45DCC"/>
  </w:style>
  <w:style w:type="character" w:customStyle="1" w:styleId="c16">
    <w:name w:val="c16"/>
    <w:basedOn w:val="a0"/>
    <w:rsid w:val="00B45DCC"/>
  </w:style>
  <w:style w:type="character" w:customStyle="1" w:styleId="c1">
    <w:name w:val="c1"/>
    <w:basedOn w:val="a0"/>
    <w:rsid w:val="00B45DCC"/>
  </w:style>
  <w:style w:type="table" w:styleId="a9">
    <w:name w:val="Table Grid"/>
    <w:basedOn w:val="a1"/>
    <w:uiPriority w:val="59"/>
    <w:rsid w:val="00F7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A74ACE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A7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0374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Itex</cp:lastModifiedBy>
  <cp:revision>83</cp:revision>
  <cp:lastPrinted>2020-03-19T08:55:00Z</cp:lastPrinted>
  <dcterms:created xsi:type="dcterms:W3CDTF">2017-11-30T08:34:00Z</dcterms:created>
  <dcterms:modified xsi:type="dcterms:W3CDTF">2021-05-20T12:15:00Z</dcterms:modified>
</cp:coreProperties>
</file>